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62" w:rsidRPr="00096462" w:rsidRDefault="002D0D08" w:rsidP="002D0D08">
      <w:pPr>
        <w:autoSpaceDE w:val="0"/>
        <w:autoSpaceDN w:val="0"/>
        <w:adjustRightInd w:val="0"/>
        <w:ind w:left="4236" w:firstLine="12"/>
        <w:jc w:val="center"/>
        <w:rPr>
          <w:rFonts w:eastAsia="Times New Roman" w:cs="Times New Roman"/>
          <w:szCs w:val="24"/>
          <w:lang w:eastAsia="ru-RU"/>
        </w:rPr>
      </w:pPr>
      <w:r>
        <w:rPr>
          <w:rFonts w:eastAsia="Times New Roman" w:cs="Times New Roman"/>
          <w:szCs w:val="24"/>
          <w:lang w:eastAsia="ru-RU"/>
        </w:rPr>
        <w:t xml:space="preserve">   </w:t>
      </w:r>
      <w:r w:rsidR="00096462" w:rsidRPr="00096462">
        <w:rPr>
          <w:rFonts w:eastAsia="Times New Roman" w:cs="Times New Roman"/>
          <w:szCs w:val="24"/>
          <w:lang w:eastAsia="ru-RU"/>
        </w:rPr>
        <w:t>Приложение № 1</w:t>
      </w:r>
    </w:p>
    <w:p w:rsidR="00096462" w:rsidRPr="00096462" w:rsidRDefault="00096462" w:rsidP="00096462">
      <w:pPr>
        <w:autoSpaceDE w:val="0"/>
        <w:autoSpaceDN w:val="0"/>
        <w:adjustRightInd w:val="0"/>
        <w:ind w:firstLine="720"/>
        <w:jc w:val="center"/>
        <w:rPr>
          <w:rFonts w:eastAsia="Times New Roman" w:cs="Times New Roman"/>
          <w:szCs w:val="24"/>
          <w:lang w:eastAsia="ru-RU"/>
        </w:rPr>
      </w:pPr>
      <w:r w:rsidRPr="00096462">
        <w:rPr>
          <w:rFonts w:eastAsia="Times New Roman" w:cs="Times New Roman"/>
          <w:szCs w:val="24"/>
          <w:lang w:eastAsia="ru-RU"/>
        </w:rPr>
        <w:t xml:space="preserve">                                                                                        к приказу от 04.07.2017 г. № 143</w:t>
      </w:r>
    </w:p>
    <w:p w:rsidR="00096462" w:rsidRPr="00096462" w:rsidRDefault="00096462" w:rsidP="00096462">
      <w:pPr>
        <w:autoSpaceDE w:val="0"/>
        <w:autoSpaceDN w:val="0"/>
        <w:adjustRightInd w:val="0"/>
        <w:ind w:firstLine="720"/>
        <w:jc w:val="both"/>
        <w:rPr>
          <w:rFonts w:eastAsia="Times New Roman" w:cs="Times New Roman"/>
          <w:szCs w:val="24"/>
          <w:lang w:eastAsia="ru-RU"/>
        </w:rPr>
      </w:pPr>
    </w:p>
    <w:p w:rsidR="00096462" w:rsidRPr="00096462" w:rsidRDefault="00096462" w:rsidP="00096462">
      <w:pPr>
        <w:autoSpaceDE w:val="0"/>
        <w:autoSpaceDN w:val="0"/>
        <w:adjustRightInd w:val="0"/>
        <w:ind w:firstLine="720"/>
        <w:jc w:val="center"/>
        <w:rPr>
          <w:rFonts w:eastAsia="Times New Roman" w:cs="Times New Roman"/>
          <w:b/>
          <w:bCs/>
          <w:szCs w:val="24"/>
          <w:lang w:eastAsia="ru-RU"/>
        </w:rPr>
      </w:pPr>
    </w:p>
    <w:p w:rsidR="00096462" w:rsidRPr="00096462" w:rsidRDefault="00096462" w:rsidP="00096462">
      <w:pPr>
        <w:autoSpaceDE w:val="0"/>
        <w:autoSpaceDN w:val="0"/>
        <w:adjustRightInd w:val="0"/>
        <w:ind w:firstLine="720"/>
        <w:jc w:val="center"/>
        <w:rPr>
          <w:rFonts w:eastAsia="Times New Roman" w:cs="Times New Roman"/>
          <w:b/>
          <w:bCs/>
          <w:szCs w:val="24"/>
          <w:lang w:eastAsia="ru-RU"/>
        </w:rPr>
      </w:pPr>
    </w:p>
    <w:p w:rsidR="00096462" w:rsidRPr="00096462" w:rsidRDefault="00096462" w:rsidP="00096462">
      <w:pPr>
        <w:autoSpaceDE w:val="0"/>
        <w:autoSpaceDN w:val="0"/>
        <w:adjustRightInd w:val="0"/>
        <w:ind w:firstLine="720"/>
        <w:jc w:val="center"/>
        <w:rPr>
          <w:rFonts w:eastAsia="Times New Roman" w:cs="Times New Roman"/>
          <w:bCs/>
          <w:szCs w:val="24"/>
          <w:lang w:eastAsia="ru-RU"/>
        </w:rPr>
      </w:pPr>
      <w:r w:rsidRPr="00096462">
        <w:rPr>
          <w:rFonts w:eastAsia="Times New Roman" w:cs="Times New Roman"/>
          <w:b/>
          <w:bCs/>
          <w:szCs w:val="24"/>
          <w:lang w:eastAsia="ru-RU"/>
        </w:rPr>
        <w:t>ПОЛОЖЕНИЕ</w:t>
      </w:r>
      <w:r w:rsidRPr="00096462">
        <w:rPr>
          <w:rFonts w:eastAsia="Times New Roman" w:cs="Times New Roman"/>
          <w:b/>
          <w:bCs/>
          <w:szCs w:val="24"/>
          <w:lang w:eastAsia="ru-RU"/>
        </w:rPr>
        <w:br/>
      </w:r>
      <w:r w:rsidRPr="00096462">
        <w:rPr>
          <w:rFonts w:eastAsia="Times New Roman" w:cs="Times New Roman"/>
          <w:bCs/>
          <w:szCs w:val="24"/>
          <w:lang w:eastAsia="ru-RU"/>
        </w:rPr>
        <w:t>о комиссии п</w:t>
      </w:r>
      <w:r w:rsidRPr="00096462">
        <w:rPr>
          <w:rFonts w:eastAsia="Times New Roman" w:cs="Times New Roman"/>
          <w:szCs w:val="24"/>
          <w:lang w:eastAsia="ru-RU"/>
        </w:rPr>
        <w:t xml:space="preserve">о закупкам </w:t>
      </w:r>
      <w:r w:rsidRPr="00096462">
        <w:rPr>
          <w:rFonts w:eastAsia="Times New Roman" w:cs="Times New Roman"/>
          <w:bCs/>
          <w:szCs w:val="24"/>
          <w:lang w:eastAsia="ru-RU"/>
        </w:rPr>
        <w:t xml:space="preserve">товаров, работ, услуг путем проведения торгов, </w:t>
      </w:r>
    </w:p>
    <w:p w:rsidR="00096462" w:rsidRPr="00096462" w:rsidRDefault="00096462" w:rsidP="00096462">
      <w:pPr>
        <w:autoSpaceDE w:val="0"/>
        <w:autoSpaceDN w:val="0"/>
        <w:adjustRightInd w:val="0"/>
        <w:ind w:firstLine="720"/>
        <w:jc w:val="center"/>
        <w:rPr>
          <w:rFonts w:eastAsia="Times New Roman" w:cs="Times New Roman"/>
          <w:bCs/>
          <w:szCs w:val="24"/>
          <w:lang w:eastAsia="ru-RU"/>
        </w:rPr>
      </w:pPr>
      <w:r w:rsidRPr="00096462">
        <w:rPr>
          <w:rFonts w:eastAsia="Times New Roman" w:cs="Times New Roman"/>
          <w:bCs/>
          <w:szCs w:val="24"/>
          <w:lang w:eastAsia="ru-RU"/>
        </w:rPr>
        <w:t xml:space="preserve">запросов котировок на поставки товаров, выполнение работ, </w:t>
      </w:r>
    </w:p>
    <w:p w:rsidR="00096462" w:rsidRPr="00096462" w:rsidRDefault="00096462" w:rsidP="00096462">
      <w:pPr>
        <w:autoSpaceDE w:val="0"/>
        <w:autoSpaceDN w:val="0"/>
        <w:adjustRightInd w:val="0"/>
        <w:ind w:firstLine="720"/>
        <w:jc w:val="center"/>
        <w:rPr>
          <w:rFonts w:eastAsia="Times New Roman" w:cs="Times New Roman"/>
          <w:szCs w:val="24"/>
          <w:lang w:eastAsia="ru-RU"/>
        </w:rPr>
      </w:pPr>
      <w:r w:rsidRPr="00096462">
        <w:rPr>
          <w:rFonts w:eastAsia="Times New Roman" w:cs="Times New Roman"/>
          <w:bCs/>
          <w:szCs w:val="24"/>
          <w:lang w:eastAsia="ru-RU"/>
        </w:rPr>
        <w:t xml:space="preserve">оказание услуг для нужд </w:t>
      </w:r>
      <w:r w:rsidRPr="00096462">
        <w:rPr>
          <w:rFonts w:eastAsia="Times New Roman" w:cs="Times New Roman"/>
          <w:szCs w:val="24"/>
          <w:lang w:eastAsia="ru-RU"/>
        </w:rPr>
        <w:t>ГАПОУ МО «КИК»</w:t>
      </w:r>
    </w:p>
    <w:p w:rsidR="00096462" w:rsidRPr="00096462" w:rsidRDefault="00096462" w:rsidP="00096462">
      <w:pPr>
        <w:widowControl w:val="0"/>
        <w:autoSpaceDE w:val="0"/>
        <w:autoSpaceDN w:val="0"/>
        <w:adjustRightInd w:val="0"/>
        <w:spacing w:before="108" w:after="108"/>
        <w:jc w:val="center"/>
        <w:outlineLvl w:val="0"/>
        <w:rPr>
          <w:rFonts w:eastAsia="Times New Roman" w:cs="Times New Roman"/>
          <w:bCs/>
          <w:szCs w:val="24"/>
          <w:lang w:eastAsia="ru-RU"/>
        </w:rPr>
      </w:pPr>
    </w:p>
    <w:p w:rsidR="00096462" w:rsidRPr="00096462" w:rsidRDefault="00096462" w:rsidP="00096462">
      <w:pPr>
        <w:autoSpaceDE w:val="0"/>
        <w:autoSpaceDN w:val="0"/>
        <w:adjustRightInd w:val="0"/>
        <w:ind w:firstLine="720"/>
        <w:jc w:val="both"/>
        <w:rPr>
          <w:rFonts w:eastAsia="Times New Roman" w:cs="Times New Roman"/>
          <w:szCs w:val="24"/>
          <w:lang w:eastAsia="ru-RU"/>
        </w:rPr>
      </w:pPr>
    </w:p>
    <w:p w:rsidR="00096462" w:rsidRPr="00096462" w:rsidRDefault="00096462" w:rsidP="00096462">
      <w:pPr>
        <w:keepNext/>
        <w:shd w:val="clear" w:color="auto" w:fill="FFFFFF"/>
        <w:autoSpaceDE w:val="0"/>
        <w:autoSpaceDN w:val="0"/>
        <w:adjustRightInd w:val="0"/>
        <w:spacing w:after="200"/>
        <w:ind w:firstLine="720"/>
        <w:jc w:val="center"/>
        <w:rPr>
          <w:rFonts w:eastAsia="Times New Roman" w:cs="Times New Roman"/>
          <w:b/>
          <w:bCs/>
          <w:color w:val="000000"/>
          <w:szCs w:val="24"/>
          <w:lang w:eastAsia="ru-RU"/>
        </w:rPr>
      </w:pPr>
      <w:r w:rsidRPr="00096462">
        <w:rPr>
          <w:rFonts w:eastAsia="Times New Roman" w:cs="Times New Roman"/>
          <w:b/>
          <w:bCs/>
          <w:color w:val="000000"/>
          <w:szCs w:val="24"/>
          <w:lang w:eastAsia="ru-RU"/>
        </w:rPr>
        <w:t>1. Общие положения</w:t>
      </w:r>
    </w:p>
    <w:p w:rsidR="00096462" w:rsidRPr="00096462" w:rsidRDefault="00096462" w:rsidP="00096462">
      <w:pPr>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 xml:space="preserve">1.1. Настоящее Положение о Комиссии </w:t>
      </w:r>
      <w:r w:rsidRPr="00096462">
        <w:rPr>
          <w:rFonts w:eastAsia="Times New Roman" w:cs="Times New Roman"/>
          <w:szCs w:val="24"/>
          <w:lang w:eastAsia="ru-RU"/>
        </w:rPr>
        <w:t xml:space="preserve">по закупкам </w:t>
      </w:r>
      <w:r w:rsidRPr="00096462">
        <w:rPr>
          <w:rFonts w:eastAsia="Times New Roman" w:cs="Times New Roman"/>
          <w:bCs/>
          <w:szCs w:val="24"/>
          <w:lang w:eastAsia="ru-RU"/>
        </w:rPr>
        <w:t>товаров, работ, услуг путем проведения торгов, запросов котировок на поставки товаров, выполнение работ, оказание услуг для нужд ГАПОУ МО «КИК»</w:t>
      </w:r>
      <w:r w:rsidRPr="00096462">
        <w:rPr>
          <w:rFonts w:eastAsia="Times New Roman" w:cs="Times New Roman"/>
          <w:szCs w:val="24"/>
          <w:lang w:eastAsia="ru-RU"/>
        </w:rPr>
        <w:t xml:space="preserve"> </w:t>
      </w:r>
      <w:r w:rsidRPr="00096462">
        <w:rPr>
          <w:rFonts w:eastAsia="Times New Roman" w:cs="Times New Roman"/>
          <w:color w:val="000000"/>
          <w:szCs w:val="24"/>
          <w:lang w:eastAsia="ru-RU"/>
        </w:rPr>
        <w:t>(далее - Положение) определяет понятие, цели и задачи создания, поря</w:t>
      </w:r>
      <w:r w:rsidRPr="00096462">
        <w:rPr>
          <w:rFonts w:eastAsia="Times New Roman" w:cs="Times New Roman"/>
          <w:color w:val="000000"/>
          <w:szCs w:val="24"/>
          <w:lang w:eastAsia="ru-RU"/>
        </w:rPr>
        <w:softHyphen/>
        <w:t>док формирования, функции, состав, права и обязанности, порядок дея</w:t>
      </w:r>
      <w:r w:rsidRPr="00096462">
        <w:rPr>
          <w:rFonts w:eastAsia="Times New Roman" w:cs="Times New Roman"/>
          <w:color w:val="000000"/>
          <w:szCs w:val="24"/>
          <w:lang w:eastAsia="ru-RU"/>
        </w:rPr>
        <w:softHyphen/>
        <w:t xml:space="preserve">тельности комиссии </w:t>
      </w:r>
      <w:r w:rsidRPr="00096462">
        <w:rPr>
          <w:rFonts w:eastAsia="Times New Roman" w:cs="Times New Roman"/>
          <w:szCs w:val="24"/>
          <w:lang w:eastAsia="ru-RU"/>
        </w:rPr>
        <w:t xml:space="preserve">по закупкам </w:t>
      </w:r>
      <w:r w:rsidRPr="00096462">
        <w:rPr>
          <w:rFonts w:eastAsia="Times New Roman" w:cs="Times New Roman"/>
          <w:bCs/>
          <w:szCs w:val="24"/>
          <w:lang w:eastAsia="ru-RU"/>
        </w:rPr>
        <w:t xml:space="preserve">товаров, работ, услуг путем проведения торгов, запросов котировок на поставки товаров, выполнение работ, оказание услуг для нужд ГАПОУ МО «КИК» </w:t>
      </w:r>
      <w:r w:rsidRPr="00096462">
        <w:rPr>
          <w:rFonts w:eastAsia="Times New Roman" w:cs="Times New Roman"/>
          <w:color w:val="000000"/>
          <w:szCs w:val="24"/>
          <w:lang w:eastAsia="ru-RU"/>
        </w:rPr>
        <w:t>(далее - Заказчик).</w:t>
      </w:r>
    </w:p>
    <w:p w:rsidR="00096462" w:rsidRPr="00096462" w:rsidRDefault="00096462" w:rsidP="00096462">
      <w:pPr>
        <w:ind w:firstLine="720"/>
        <w:jc w:val="both"/>
        <w:rPr>
          <w:rFonts w:eastAsia="Times New Roman" w:cs="Times New Roman"/>
          <w:szCs w:val="24"/>
          <w:lang w:eastAsia="ru-RU"/>
        </w:rPr>
      </w:pPr>
      <w:r w:rsidRPr="00096462">
        <w:rPr>
          <w:rFonts w:eastAsia="Times New Roman" w:cs="Times New Roman"/>
          <w:color w:val="000000"/>
          <w:szCs w:val="24"/>
          <w:lang w:eastAsia="ru-RU"/>
        </w:rPr>
        <w:t xml:space="preserve">Комиссия по </w:t>
      </w:r>
      <w:r w:rsidRPr="00096462">
        <w:rPr>
          <w:rFonts w:eastAsia="Times New Roman" w:cs="Times New Roman"/>
          <w:szCs w:val="24"/>
          <w:lang w:eastAsia="ru-RU"/>
        </w:rPr>
        <w:t xml:space="preserve">закупкам </w:t>
      </w:r>
      <w:r w:rsidRPr="00096462">
        <w:rPr>
          <w:rFonts w:eastAsia="Times New Roman" w:cs="Times New Roman"/>
          <w:bCs/>
          <w:szCs w:val="24"/>
          <w:lang w:eastAsia="ru-RU"/>
        </w:rPr>
        <w:t xml:space="preserve">товаров, работ, услуг путем проведения торгов, запросов котировок на поставки товаров, выполнение работ, оказание услуг для нужд ГАПОУ МО «КИК» (далее – Комиссия), </w:t>
      </w:r>
      <w:r w:rsidRPr="00096462">
        <w:rPr>
          <w:rFonts w:eastAsia="Times New Roman" w:cs="Times New Roman"/>
          <w:color w:val="000000"/>
          <w:szCs w:val="24"/>
          <w:lang w:eastAsia="ru-RU"/>
        </w:rPr>
        <w:t>при осуществлении своих функций для решения по</w:t>
      </w:r>
      <w:r w:rsidRPr="00096462">
        <w:rPr>
          <w:rFonts w:eastAsia="Times New Roman" w:cs="Times New Roman"/>
          <w:color w:val="000000"/>
          <w:szCs w:val="24"/>
          <w:lang w:eastAsia="ru-RU"/>
        </w:rPr>
        <w:softHyphen/>
        <w:t>ставленных перед ней задач взаимодействует со структурными подразделениями Заказчика, в порядке, установленном настоя</w:t>
      </w:r>
      <w:r w:rsidRPr="00096462">
        <w:rPr>
          <w:rFonts w:eastAsia="Times New Roman" w:cs="Times New Roman"/>
          <w:color w:val="000000"/>
          <w:szCs w:val="24"/>
          <w:lang w:eastAsia="ru-RU"/>
        </w:rPr>
        <w:softHyphen/>
        <w:t>щим Положением.</w:t>
      </w:r>
    </w:p>
    <w:p w:rsidR="00096462" w:rsidRPr="00096462" w:rsidRDefault="00096462" w:rsidP="00096462">
      <w:pPr>
        <w:shd w:val="clear" w:color="auto" w:fill="FFFFFF"/>
        <w:autoSpaceDE w:val="0"/>
        <w:autoSpaceDN w:val="0"/>
        <w:adjustRightInd w:val="0"/>
        <w:ind w:firstLine="720"/>
        <w:jc w:val="center"/>
        <w:rPr>
          <w:rFonts w:eastAsia="Times New Roman" w:cs="Times New Roman"/>
          <w:bCs/>
          <w:color w:val="000000"/>
          <w:szCs w:val="24"/>
          <w:lang w:eastAsia="ru-RU"/>
        </w:rPr>
      </w:pPr>
    </w:p>
    <w:p w:rsidR="00096462" w:rsidRPr="00096462" w:rsidRDefault="00096462" w:rsidP="00096462">
      <w:pPr>
        <w:keepNext/>
        <w:shd w:val="clear" w:color="auto" w:fill="FFFFFF"/>
        <w:autoSpaceDE w:val="0"/>
        <w:autoSpaceDN w:val="0"/>
        <w:adjustRightInd w:val="0"/>
        <w:spacing w:after="200"/>
        <w:ind w:firstLine="720"/>
        <w:jc w:val="center"/>
        <w:rPr>
          <w:rFonts w:eastAsia="Times New Roman" w:cs="Times New Roman"/>
          <w:szCs w:val="24"/>
          <w:lang w:eastAsia="ru-RU"/>
        </w:rPr>
      </w:pPr>
      <w:r w:rsidRPr="00096462">
        <w:rPr>
          <w:rFonts w:eastAsia="Times New Roman" w:cs="Times New Roman"/>
          <w:b/>
          <w:bCs/>
          <w:color w:val="000000"/>
          <w:szCs w:val="24"/>
          <w:lang w:eastAsia="ru-RU"/>
        </w:rPr>
        <w:t>2. Правовое регулирование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2.1. Комиссия в своей деятельности руководствуется Конституци</w:t>
      </w:r>
      <w:r w:rsidRPr="00096462">
        <w:rPr>
          <w:rFonts w:eastAsia="Times New Roman" w:cs="Times New Roman"/>
          <w:color w:val="000000"/>
          <w:szCs w:val="24"/>
          <w:lang w:eastAsia="ru-RU"/>
        </w:rPr>
        <w:softHyphen/>
        <w:t>ей Российской Федерации, Гражданским кодексом Российской Федера</w:t>
      </w:r>
      <w:r w:rsidRPr="00096462">
        <w:rPr>
          <w:rFonts w:eastAsia="Times New Roman" w:cs="Times New Roman"/>
          <w:color w:val="000000"/>
          <w:szCs w:val="24"/>
          <w:lang w:eastAsia="ru-RU"/>
        </w:rPr>
        <w:softHyphen/>
        <w:t xml:space="preserve">ции, Бюджетным кодексом Российской Федерации, Федеральным законом </w:t>
      </w:r>
      <w:r w:rsidRPr="00096462">
        <w:rPr>
          <w:rFonts w:eastAsia="Times New Roman" w:cs="Times New Roman"/>
          <w:szCs w:val="24"/>
          <w:lang w:eastAsia="ru-RU"/>
        </w:rPr>
        <w:t>от 18.07.2011 № 223-ФЗ «О закупках товаров, работ, услуг отдельными видами юридических лиц»</w:t>
      </w:r>
      <w:r w:rsidRPr="00096462">
        <w:rPr>
          <w:rFonts w:eastAsia="Times New Roman" w:cs="Times New Roman"/>
          <w:color w:val="000000"/>
          <w:szCs w:val="24"/>
          <w:lang w:eastAsia="ru-RU"/>
        </w:rPr>
        <w:t>, иными федеральными законами, нормативными правовыми актами Прези</w:t>
      </w:r>
      <w:r w:rsidRPr="00096462">
        <w:rPr>
          <w:rFonts w:eastAsia="Times New Roman" w:cs="Times New Roman"/>
          <w:color w:val="000000"/>
          <w:szCs w:val="24"/>
          <w:lang w:eastAsia="ru-RU"/>
        </w:rPr>
        <w:softHyphen/>
        <w:t>дента Российской Федерации, Правительства Российской Федерации, Мини</w:t>
      </w:r>
      <w:r w:rsidRPr="00096462">
        <w:rPr>
          <w:rFonts w:eastAsia="Times New Roman" w:cs="Times New Roman"/>
          <w:color w:val="000000"/>
          <w:szCs w:val="24"/>
          <w:lang w:eastAsia="ru-RU"/>
        </w:rPr>
        <w:softHyphen/>
        <w:t>стерства экономического развития и торговли Российской Федерации, а так</w:t>
      </w:r>
      <w:r w:rsidRPr="00096462">
        <w:rPr>
          <w:rFonts w:eastAsia="Times New Roman" w:cs="Times New Roman"/>
          <w:color w:val="000000"/>
          <w:szCs w:val="24"/>
          <w:lang w:eastAsia="ru-RU"/>
        </w:rPr>
        <w:softHyphen/>
        <w:t>же нормативными правовыми актами Мурманской области, Положением о закупках и настоящим Положением.</w:t>
      </w:r>
    </w:p>
    <w:p w:rsidR="00096462" w:rsidRPr="00096462" w:rsidRDefault="00096462" w:rsidP="00096462">
      <w:pPr>
        <w:shd w:val="clear" w:color="auto" w:fill="FFFFFF"/>
        <w:autoSpaceDE w:val="0"/>
        <w:autoSpaceDN w:val="0"/>
        <w:adjustRightInd w:val="0"/>
        <w:ind w:firstLine="720"/>
        <w:jc w:val="center"/>
        <w:rPr>
          <w:rFonts w:eastAsia="Times New Roman" w:cs="Times New Roman"/>
          <w:b/>
          <w:bCs/>
          <w:color w:val="000000"/>
          <w:szCs w:val="24"/>
          <w:lang w:eastAsia="ru-RU"/>
        </w:rPr>
      </w:pPr>
    </w:p>
    <w:p w:rsidR="00096462" w:rsidRPr="00096462" w:rsidRDefault="00096462" w:rsidP="00096462">
      <w:pPr>
        <w:shd w:val="clear" w:color="auto" w:fill="FFFFFF"/>
        <w:autoSpaceDE w:val="0"/>
        <w:autoSpaceDN w:val="0"/>
        <w:adjustRightInd w:val="0"/>
        <w:ind w:firstLine="720"/>
        <w:jc w:val="center"/>
        <w:rPr>
          <w:rFonts w:eastAsia="Times New Roman" w:cs="Times New Roman"/>
          <w:szCs w:val="24"/>
          <w:lang w:eastAsia="ru-RU"/>
        </w:rPr>
      </w:pPr>
      <w:r w:rsidRPr="00096462">
        <w:rPr>
          <w:rFonts w:eastAsia="Times New Roman" w:cs="Times New Roman"/>
          <w:b/>
          <w:bCs/>
          <w:color w:val="000000"/>
          <w:szCs w:val="24"/>
          <w:lang w:eastAsia="ru-RU"/>
        </w:rPr>
        <w:t>3. Цели и задачи Единой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3.1. Комиссия создается в целях:</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3.1.1. Подведения итогов и определения победителей открытых конкурсов (далее – конкурс), на право заключения договоров на поставки то</w:t>
      </w:r>
      <w:r w:rsidRPr="00096462">
        <w:rPr>
          <w:rFonts w:eastAsia="Times New Roman" w:cs="Times New Roman"/>
          <w:color w:val="000000"/>
          <w:szCs w:val="24"/>
          <w:lang w:eastAsia="ru-RU"/>
        </w:rPr>
        <w:softHyphen/>
        <w:t>варов, выполнение работ, оказание услуг для нужд Заказчика.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3.1.2. Определения участников, подведения итогов открытых аукционов, в том числе в электронной форме (далее – аукцион), на право заключения договоров на поставки то</w:t>
      </w:r>
      <w:r w:rsidRPr="00096462">
        <w:rPr>
          <w:rFonts w:eastAsia="Times New Roman" w:cs="Times New Roman"/>
          <w:color w:val="000000"/>
          <w:szCs w:val="24"/>
          <w:lang w:eastAsia="ru-RU"/>
        </w:rPr>
        <w:softHyphen/>
        <w:t>варов, выполнение работ, оказание услуг для нужд Заказчика.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3.1.3. Подведения итогов и определения победителей при размещении заказов путем запроса котировок на право заключения договоров на поставки то</w:t>
      </w:r>
      <w:r w:rsidRPr="00096462">
        <w:rPr>
          <w:rFonts w:eastAsia="Times New Roman" w:cs="Times New Roman"/>
          <w:color w:val="000000"/>
          <w:szCs w:val="24"/>
          <w:lang w:eastAsia="ru-RU"/>
        </w:rPr>
        <w:softHyphen/>
        <w:t>варов, выполнение работ, оказание услуг для нужд Заказчика.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3.2.  Исходя из целей деятельности Комиссии, определенных в пункте 3.1 настоящего Положения (далее по тексту ссылки на разделы, под</w:t>
      </w:r>
      <w:r w:rsidRPr="00096462">
        <w:rPr>
          <w:rFonts w:eastAsia="Times New Roman" w:cs="Times New Roman"/>
          <w:color w:val="000000"/>
          <w:szCs w:val="24"/>
          <w:lang w:eastAsia="ru-RU"/>
        </w:rPr>
        <w:softHyphen/>
        <w:t xml:space="preserve">разделы, пункты и </w:t>
      </w:r>
      <w:r w:rsidRPr="00096462">
        <w:rPr>
          <w:rFonts w:eastAsia="Times New Roman" w:cs="Times New Roman"/>
          <w:color w:val="000000"/>
          <w:szCs w:val="24"/>
          <w:lang w:eastAsia="ru-RU"/>
        </w:rPr>
        <w:lastRenderedPageBreak/>
        <w:t>подпункты относятся исключительно к настоящему По</w:t>
      </w:r>
      <w:r w:rsidRPr="00096462">
        <w:rPr>
          <w:rFonts w:eastAsia="Times New Roman" w:cs="Times New Roman"/>
          <w:color w:val="000000"/>
          <w:szCs w:val="24"/>
          <w:lang w:eastAsia="ru-RU"/>
        </w:rPr>
        <w:softHyphen/>
        <w:t>ложению), в задачи Комиссии входит:</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3.2.1.  Обеспечение объективности при рассмотрении, сопоставлении и оценке заявок на участие в торгах.</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3.2.2. Обеспечение объективности при рассмотрении и оценке котировоч</w:t>
      </w:r>
      <w:r w:rsidRPr="00096462">
        <w:rPr>
          <w:rFonts w:eastAsia="Times New Roman" w:cs="Times New Roman"/>
          <w:color w:val="000000"/>
          <w:szCs w:val="24"/>
          <w:lang w:eastAsia="ru-RU"/>
        </w:rPr>
        <w:softHyphen/>
        <w:t>ных заявок.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3.2.3. Обеспечение максимальной эффективности и экономности исполь</w:t>
      </w:r>
      <w:r w:rsidRPr="00096462">
        <w:rPr>
          <w:rFonts w:eastAsia="Times New Roman" w:cs="Times New Roman"/>
          <w:color w:val="000000"/>
          <w:szCs w:val="24"/>
          <w:lang w:eastAsia="ru-RU"/>
        </w:rPr>
        <w:softHyphen/>
        <w:t>зования финансовых средств Заказчика.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 xml:space="preserve">3.2.4. Соблюдение принципов публичности, прозрачности, </w:t>
      </w:r>
      <w:proofErr w:type="spellStart"/>
      <w:r w:rsidRPr="00096462">
        <w:rPr>
          <w:rFonts w:eastAsia="Times New Roman" w:cs="Times New Roman"/>
          <w:color w:val="000000"/>
          <w:szCs w:val="24"/>
          <w:lang w:eastAsia="ru-RU"/>
        </w:rPr>
        <w:t>конкурентнос</w:t>
      </w:r>
      <w:r w:rsidRPr="00096462">
        <w:rPr>
          <w:rFonts w:eastAsia="Times New Roman" w:cs="Times New Roman"/>
          <w:color w:val="000000"/>
          <w:szCs w:val="24"/>
          <w:lang w:eastAsia="ru-RU"/>
        </w:rPr>
        <w:softHyphen/>
        <w:t>ти</w:t>
      </w:r>
      <w:proofErr w:type="spellEnd"/>
      <w:r w:rsidRPr="00096462">
        <w:rPr>
          <w:rFonts w:eastAsia="Times New Roman" w:cs="Times New Roman"/>
          <w:color w:val="000000"/>
          <w:szCs w:val="24"/>
          <w:lang w:eastAsia="ru-RU"/>
        </w:rPr>
        <w:t xml:space="preserve">, равных условий и </w:t>
      </w:r>
      <w:proofErr w:type="spellStart"/>
      <w:r w:rsidRPr="00096462">
        <w:rPr>
          <w:rFonts w:eastAsia="Times New Roman" w:cs="Times New Roman"/>
          <w:color w:val="000000"/>
          <w:szCs w:val="24"/>
          <w:lang w:eastAsia="ru-RU"/>
        </w:rPr>
        <w:t>недискриминации</w:t>
      </w:r>
      <w:proofErr w:type="spellEnd"/>
      <w:r w:rsidRPr="00096462">
        <w:rPr>
          <w:rFonts w:eastAsia="Times New Roman" w:cs="Times New Roman"/>
          <w:color w:val="000000"/>
          <w:szCs w:val="24"/>
          <w:lang w:eastAsia="ru-RU"/>
        </w:rPr>
        <w:t xml:space="preserve"> при размещении заказов.</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3.2.5.  Устранение возможностей злоупотребления и коррупции при раз</w:t>
      </w:r>
      <w:r w:rsidRPr="00096462">
        <w:rPr>
          <w:rFonts w:eastAsia="Times New Roman" w:cs="Times New Roman"/>
          <w:color w:val="000000"/>
          <w:szCs w:val="24"/>
          <w:lang w:eastAsia="ru-RU"/>
        </w:rPr>
        <w:softHyphen/>
        <w:t>мещении заказов.</w:t>
      </w:r>
    </w:p>
    <w:p w:rsidR="00096462" w:rsidRPr="00096462" w:rsidRDefault="00096462" w:rsidP="00096462">
      <w:pPr>
        <w:shd w:val="clear" w:color="auto" w:fill="FFFFFF"/>
        <w:autoSpaceDE w:val="0"/>
        <w:autoSpaceDN w:val="0"/>
        <w:adjustRightInd w:val="0"/>
        <w:ind w:firstLine="720"/>
        <w:jc w:val="center"/>
        <w:rPr>
          <w:rFonts w:eastAsia="Times New Roman" w:cs="Times New Roman"/>
          <w:szCs w:val="24"/>
          <w:lang w:eastAsia="ru-RU"/>
        </w:rPr>
      </w:pPr>
      <w:r w:rsidRPr="00096462">
        <w:rPr>
          <w:rFonts w:eastAsia="Times New Roman" w:cs="Times New Roman"/>
          <w:b/>
          <w:bCs/>
          <w:color w:val="000000"/>
          <w:szCs w:val="24"/>
          <w:lang w:eastAsia="ru-RU"/>
        </w:rPr>
        <w:t>4. Порядок формирования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4.1. Комиссия является коллегиальным органом Заказчика, действующим на постоянной основе.</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 xml:space="preserve">4.2. Количественный и персональный состав Комиссии, в том числе лица, </w:t>
      </w:r>
      <w:proofErr w:type="spellStart"/>
      <w:r w:rsidRPr="00096462">
        <w:rPr>
          <w:rFonts w:eastAsia="Times New Roman" w:cs="Times New Roman"/>
          <w:color w:val="000000"/>
          <w:szCs w:val="24"/>
          <w:lang w:eastAsia="ru-RU"/>
        </w:rPr>
        <w:t>выполняющиего</w:t>
      </w:r>
      <w:proofErr w:type="spellEnd"/>
      <w:r w:rsidRPr="00096462">
        <w:rPr>
          <w:rFonts w:eastAsia="Times New Roman" w:cs="Times New Roman"/>
          <w:color w:val="000000"/>
          <w:szCs w:val="24"/>
          <w:lang w:eastAsia="ru-RU"/>
        </w:rPr>
        <w:t xml:space="preserve"> </w:t>
      </w:r>
      <w:proofErr w:type="spellStart"/>
      <w:r w:rsidRPr="00096462">
        <w:rPr>
          <w:rFonts w:eastAsia="Times New Roman" w:cs="Times New Roman"/>
          <w:color w:val="000000"/>
          <w:szCs w:val="24"/>
          <w:lang w:eastAsia="ru-RU"/>
        </w:rPr>
        <w:t>фунции</w:t>
      </w:r>
      <w:proofErr w:type="spellEnd"/>
      <w:r w:rsidRPr="00096462">
        <w:rPr>
          <w:rFonts w:eastAsia="Times New Roman" w:cs="Times New Roman"/>
          <w:color w:val="000000"/>
          <w:szCs w:val="24"/>
          <w:lang w:eastAsia="ru-RU"/>
        </w:rPr>
        <w:t xml:space="preserve"> председателя Комиссии (далее - Председатель), членов Комиссии, определяется приказом руководителя Заказчика до опубликования извещения о проведении конкурса, аукциона, запроса котировок, а в отдельных случаях (отпуск, болезнь и т.п. члена комиссии) и после опубликования такового извещения.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4.2.1. В случае изменения персонального состава комиссии по основаниям, предусмотренным п. 4.2. настоящего Положения, соответствующий приказ должен быть опубликован на официальном сайте колледжа в срок, не превышающий трех рабочих дней с момента его издания, но не позднее даты ближайшего заседания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 xml:space="preserve">4.3.  В состав Комиссии входят не менее трех человек, включая ее Председателя. </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4.4. В состав Комиссии в обязательном порядке включаются специалисты Заказчика,  курирующие вопросы материально-технического и нормативно-правового обеспечения, планирования и экономического анализа, бухгалтерского учета и контроля.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4.5. Комиссия формируется преимущественно из числа специали</w:t>
      </w:r>
      <w:r w:rsidRPr="00096462">
        <w:rPr>
          <w:rFonts w:eastAsia="Times New Roman" w:cs="Times New Roman"/>
          <w:color w:val="000000"/>
          <w:szCs w:val="24"/>
          <w:lang w:eastAsia="ru-RU"/>
        </w:rPr>
        <w:softHyphen/>
        <w:t>стов, прошедших профессиональную переподготовку или повышение квали</w:t>
      </w:r>
      <w:r w:rsidRPr="00096462">
        <w:rPr>
          <w:rFonts w:eastAsia="Times New Roman" w:cs="Times New Roman"/>
          <w:color w:val="000000"/>
          <w:szCs w:val="24"/>
          <w:lang w:eastAsia="ru-RU"/>
        </w:rPr>
        <w:softHyphen/>
        <w:t>фикации в области организации закупок товаров, работ, услуг. Председателем Комиссии может быть только физическое лицо, имеющее высшее образование и прошедшее профессиональную переподготовку или повышение квалифика</w:t>
      </w:r>
      <w:r w:rsidRPr="00096462">
        <w:rPr>
          <w:rFonts w:eastAsia="Times New Roman" w:cs="Times New Roman"/>
          <w:color w:val="000000"/>
          <w:szCs w:val="24"/>
          <w:lang w:eastAsia="ru-RU"/>
        </w:rPr>
        <w:softHyphen/>
        <w:t>ции в области организации размещения заказов на поставки товаров, выпол</w:t>
      </w:r>
      <w:r w:rsidRPr="00096462">
        <w:rPr>
          <w:rFonts w:eastAsia="Times New Roman" w:cs="Times New Roman"/>
          <w:color w:val="000000"/>
          <w:szCs w:val="24"/>
          <w:lang w:eastAsia="ru-RU"/>
        </w:rPr>
        <w:softHyphen/>
        <w:t>нение работ, оказание услуг.</w:t>
      </w:r>
    </w:p>
    <w:p w:rsidR="00096462" w:rsidRPr="00096462" w:rsidRDefault="00096462" w:rsidP="00096462">
      <w:pPr>
        <w:widowControl w:val="0"/>
        <w:shd w:val="clear" w:color="auto" w:fill="FFFFFF"/>
        <w:tabs>
          <w:tab w:val="left" w:pos="874"/>
        </w:tabs>
        <w:autoSpaceDE w:val="0"/>
        <w:autoSpaceDN w:val="0"/>
        <w:adjustRightInd w:val="0"/>
        <w:ind w:firstLine="709"/>
        <w:jc w:val="both"/>
        <w:rPr>
          <w:rFonts w:eastAsia="Times New Roman" w:cs="Times New Roman"/>
          <w:color w:val="000000"/>
          <w:szCs w:val="24"/>
          <w:lang w:eastAsia="ru-RU"/>
        </w:rPr>
      </w:pPr>
      <w:r w:rsidRPr="00096462">
        <w:rPr>
          <w:rFonts w:eastAsia="Times New Roman" w:cs="Times New Roman"/>
          <w:color w:val="000000"/>
          <w:szCs w:val="24"/>
          <w:lang w:eastAsia="ru-RU"/>
        </w:rPr>
        <w:t>4.6. Комиссия правомочна осуществлять свои функции, если на её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96462" w:rsidRPr="00096462" w:rsidRDefault="00096462" w:rsidP="00096462">
      <w:pPr>
        <w:widowControl w:val="0"/>
        <w:shd w:val="clear" w:color="auto" w:fill="FFFFFF"/>
        <w:tabs>
          <w:tab w:val="left" w:pos="874"/>
        </w:tabs>
        <w:autoSpaceDE w:val="0"/>
        <w:autoSpaceDN w:val="0"/>
        <w:adjustRightInd w:val="0"/>
        <w:ind w:firstLine="709"/>
        <w:jc w:val="both"/>
        <w:rPr>
          <w:rFonts w:eastAsia="Times New Roman" w:cs="Times New Roman"/>
          <w:color w:val="000000"/>
          <w:szCs w:val="24"/>
          <w:lang w:eastAsia="ru-RU"/>
        </w:rPr>
      </w:pPr>
      <w:r w:rsidRPr="00096462">
        <w:rPr>
          <w:rFonts w:eastAsia="Times New Roman" w:cs="Times New Roman"/>
          <w:color w:val="000000"/>
          <w:szCs w:val="24"/>
          <w:lang w:eastAsia="ru-RU"/>
        </w:rPr>
        <w:t>4.7.Каждый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4.8. Членами Комиссии не могут быть лица, которые лично заинте</w:t>
      </w:r>
      <w:r w:rsidRPr="00096462">
        <w:rPr>
          <w:rFonts w:eastAsia="Times New Roman" w:cs="Times New Roman"/>
          <w:color w:val="000000"/>
          <w:szCs w:val="24"/>
          <w:lang w:eastAsia="ru-RU"/>
        </w:rPr>
        <w:softHyphen/>
        <w:t>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могут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4.9. Замена члена Комиссий осуществляется только по решению Заказчика.</w:t>
      </w:r>
    </w:p>
    <w:p w:rsidR="00096462" w:rsidRPr="00096462" w:rsidRDefault="00096462" w:rsidP="00096462">
      <w:pPr>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 xml:space="preserve">4.10.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размещения заказа, что должно подтверждаться </w:t>
      </w:r>
      <w:r w:rsidRPr="00096462">
        <w:rPr>
          <w:rFonts w:eastAsia="Times New Roman" w:cs="Times New Roman"/>
          <w:color w:val="000000"/>
          <w:szCs w:val="24"/>
          <w:lang w:eastAsia="ru-RU"/>
        </w:rPr>
        <w:lastRenderedPageBreak/>
        <w:t>соответствующими документами об образовании и (или) опыте работы эксперта. Эксперты, как правило, не входят в состав Комиссии, но могут быть дополнительно включены в ее состав приказом руководителя Заказчика. Экспер</w:t>
      </w:r>
      <w:r w:rsidRPr="00096462">
        <w:rPr>
          <w:rFonts w:eastAsia="Times New Roman" w:cs="Times New Roman"/>
          <w:color w:val="000000"/>
          <w:szCs w:val="24"/>
          <w:lang w:eastAsia="ru-RU"/>
        </w:rPr>
        <w:softHyphen/>
        <w:t>тами не могут быть лица, которые лично заинтересованы в результатах разме</w:t>
      </w:r>
      <w:r w:rsidRPr="00096462">
        <w:rPr>
          <w:rFonts w:eastAsia="Times New Roman" w:cs="Times New Roman"/>
          <w:color w:val="000000"/>
          <w:szCs w:val="24"/>
          <w:lang w:eastAsia="ru-RU"/>
        </w:rPr>
        <w:softHyphen/>
        <w:t>щения заказа (в том числе физические лица, подавшие заявки на участие в кон</w:t>
      </w:r>
      <w:r w:rsidRPr="00096462">
        <w:rPr>
          <w:rFonts w:eastAsia="Times New Roman" w:cs="Times New Roman"/>
          <w:color w:val="000000"/>
          <w:szCs w:val="24"/>
          <w:lang w:eastAsia="ru-RU"/>
        </w:rPr>
        <w:softHyphen/>
        <w:t>курсе либо состоящие в штате организаций, подавших указанные заявки), либо физические лица, на которых могут оказывать влияние участники разме</w:t>
      </w:r>
      <w:r w:rsidRPr="00096462">
        <w:rPr>
          <w:rFonts w:eastAsia="Times New Roman" w:cs="Times New Roman"/>
          <w:color w:val="000000"/>
          <w:szCs w:val="24"/>
          <w:lang w:eastAsia="ru-RU"/>
        </w:rPr>
        <w:softHyphen/>
        <w:t>щения заказа (в том числе физические лица, являющиеся участниками (акцио</w:t>
      </w:r>
      <w:r w:rsidRPr="00096462">
        <w:rPr>
          <w:rFonts w:eastAsia="Times New Roman" w:cs="Times New Roman"/>
          <w:color w:val="000000"/>
          <w:szCs w:val="24"/>
          <w:lang w:eastAsia="ru-RU"/>
        </w:rPr>
        <w:softHyphen/>
        <w:t>нерами) этих организаций, членами их органов управления, кредиторами уча</w:t>
      </w:r>
      <w:r w:rsidRPr="00096462">
        <w:rPr>
          <w:rFonts w:eastAsia="Times New Roman" w:cs="Times New Roman"/>
          <w:color w:val="000000"/>
          <w:szCs w:val="24"/>
          <w:lang w:eastAsia="ru-RU"/>
        </w:rPr>
        <w:softHyphen/>
        <w:t>стников размещения заказа).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в зависимости от того, по какому поводу проводилась экспертиза.</w:t>
      </w:r>
    </w:p>
    <w:p w:rsidR="00096462" w:rsidRPr="00096462" w:rsidRDefault="00096462" w:rsidP="00096462">
      <w:pPr>
        <w:widowControl w:val="0"/>
        <w:shd w:val="clear" w:color="auto" w:fill="FFFFFF"/>
        <w:tabs>
          <w:tab w:val="left" w:pos="874"/>
        </w:tabs>
        <w:autoSpaceDE w:val="0"/>
        <w:autoSpaceDN w:val="0"/>
        <w:adjustRightInd w:val="0"/>
        <w:ind w:firstLine="709"/>
        <w:jc w:val="both"/>
        <w:rPr>
          <w:rFonts w:eastAsia="Times New Roman" w:cs="Times New Roman"/>
          <w:color w:val="000000"/>
          <w:szCs w:val="24"/>
          <w:lang w:eastAsia="ru-RU"/>
        </w:rPr>
      </w:pPr>
      <w:r w:rsidRPr="00096462">
        <w:rPr>
          <w:rFonts w:eastAsia="Times New Roman" w:cs="Times New Roman"/>
          <w:color w:val="000000"/>
          <w:szCs w:val="24"/>
          <w:lang w:eastAsia="ru-RU"/>
        </w:rPr>
        <w:t>4.11. Решения Комиссии оформляются протоколами. Протоколы подписывают председатель и все члены Комиссии, принявшие участие в заседании.</w:t>
      </w:r>
    </w:p>
    <w:p w:rsidR="00096462" w:rsidRPr="00096462" w:rsidRDefault="00096462" w:rsidP="00096462">
      <w:pPr>
        <w:ind w:firstLine="720"/>
        <w:jc w:val="both"/>
        <w:rPr>
          <w:rFonts w:eastAsia="Times New Roman" w:cs="Times New Roman"/>
          <w:color w:val="000000"/>
          <w:szCs w:val="24"/>
          <w:lang w:eastAsia="ru-RU"/>
        </w:rPr>
      </w:pPr>
    </w:p>
    <w:p w:rsidR="00096462" w:rsidRPr="00096462" w:rsidRDefault="00096462" w:rsidP="00096462">
      <w:pPr>
        <w:ind w:firstLine="720"/>
        <w:jc w:val="center"/>
        <w:rPr>
          <w:rFonts w:eastAsia="Times New Roman" w:cs="Times New Roman"/>
          <w:b/>
          <w:bCs/>
          <w:color w:val="000000"/>
          <w:szCs w:val="24"/>
          <w:lang w:eastAsia="ru-RU"/>
        </w:rPr>
      </w:pPr>
      <w:r w:rsidRPr="00096462">
        <w:rPr>
          <w:rFonts w:eastAsia="Times New Roman" w:cs="Times New Roman"/>
          <w:b/>
          <w:bCs/>
          <w:color w:val="000000"/>
          <w:szCs w:val="24"/>
          <w:lang w:eastAsia="ru-RU"/>
        </w:rPr>
        <w:t>5. Функции Комиссии</w:t>
      </w:r>
    </w:p>
    <w:p w:rsidR="00096462" w:rsidRPr="00096462" w:rsidRDefault="00096462" w:rsidP="00096462">
      <w:pPr>
        <w:shd w:val="clear" w:color="auto" w:fill="FFFFFF"/>
        <w:autoSpaceDE w:val="0"/>
        <w:autoSpaceDN w:val="0"/>
        <w:adjustRightInd w:val="0"/>
        <w:rPr>
          <w:rFonts w:eastAsia="Times New Roman" w:cs="Times New Roman"/>
          <w:color w:val="000000"/>
          <w:szCs w:val="24"/>
          <w:lang w:eastAsia="ru-RU"/>
        </w:rPr>
      </w:pP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 Основными функциями Комиссии являются:</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5.1.1. Разработка документации для проведения процедуры закупки, публикация ее и извещения в порядке, установленном Положением о закупках.</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 xml:space="preserve">5.1.2. Прием и регистрация заявок на участие в </w:t>
      </w:r>
      <w:proofErr w:type="spellStart"/>
      <w:r w:rsidRPr="00096462">
        <w:rPr>
          <w:rFonts w:eastAsia="Times New Roman" w:cs="Times New Roman"/>
          <w:color w:val="000000"/>
          <w:szCs w:val="24"/>
          <w:lang w:eastAsia="ru-RU"/>
        </w:rPr>
        <w:t>поцедуре</w:t>
      </w:r>
      <w:proofErr w:type="spellEnd"/>
      <w:r w:rsidRPr="00096462">
        <w:rPr>
          <w:rFonts w:eastAsia="Times New Roman" w:cs="Times New Roman"/>
          <w:color w:val="000000"/>
          <w:szCs w:val="24"/>
          <w:lang w:eastAsia="ru-RU"/>
        </w:rPr>
        <w:t xml:space="preserve"> закупки. </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5.1.3. Обеспечение подготовки и публикации изменений, разъяснений в конкурсную, аукционную, котировочную документацию в порядке, установленном Положением о закупках.</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5.1.4.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5.1.5. Рассмотрение, оценка и сопоставление заявок на участие в конкурсе.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5.1.6. Определение победителя конкурса.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5.1.7.  Ведение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5.1.8. Рассмотрение заявок на участие в аукционе.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5.1.9. Определение участников аукциона.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5.1.10. Ведение и подписание Протокола рассмотрения заявок на участие в аукционе и Протокола аукциона.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5.1.11. Рассмотрение и оценка котировочных заявок.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5.1.12. Подведение итогов и определение победителя в проведении запроса котировок.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5.1.13. Ведение и подписание Протокола рассмотрения и оценки котировочных заявок.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5.1.14 Публикация протоколов, перечисленных в разделе 5  настоящего Положения.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 xml:space="preserve">5.1.16. Информирование Заказчика о результатах проведения аукциона, конкурса, запроса котировок. </w:t>
      </w:r>
    </w:p>
    <w:p w:rsidR="00096462" w:rsidRPr="00096462" w:rsidRDefault="00096462" w:rsidP="00096462">
      <w:pPr>
        <w:shd w:val="clear" w:color="auto" w:fill="FFFFFF"/>
        <w:autoSpaceDE w:val="0"/>
        <w:autoSpaceDN w:val="0"/>
        <w:adjustRightInd w:val="0"/>
        <w:ind w:firstLine="720"/>
        <w:jc w:val="center"/>
        <w:rPr>
          <w:rFonts w:eastAsia="Times New Roman" w:cs="Times New Roman"/>
          <w:b/>
          <w:bCs/>
          <w:color w:val="000000"/>
          <w:szCs w:val="24"/>
          <w:lang w:eastAsia="ru-RU"/>
        </w:rPr>
      </w:pPr>
    </w:p>
    <w:p w:rsidR="00096462" w:rsidRPr="00096462" w:rsidRDefault="00096462" w:rsidP="00096462">
      <w:pPr>
        <w:shd w:val="clear" w:color="auto" w:fill="FFFFFF"/>
        <w:autoSpaceDE w:val="0"/>
        <w:autoSpaceDN w:val="0"/>
        <w:adjustRightInd w:val="0"/>
        <w:ind w:firstLine="720"/>
        <w:jc w:val="center"/>
        <w:rPr>
          <w:rFonts w:eastAsia="Times New Roman" w:cs="Times New Roman"/>
          <w:b/>
          <w:bCs/>
          <w:color w:val="000000"/>
          <w:szCs w:val="24"/>
          <w:lang w:eastAsia="ru-RU"/>
        </w:rPr>
      </w:pPr>
      <w:r w:rsidRPr="00096462">
        <w:rPr>
          <w:rFonts w:eastAsia="Times New Roman" w:cs="Times New Roman"/>
          <w:b/>
          <w:bCs/>
          <w:color w:val="000000"/>
          <w:szCs w:val="24"/>
          <w:lang w:eastAsia="ru-RU"/>
        </w:rPr>
        <w:t>6. Права и обязанности Комиссии, ее отдельных членов</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6.1. Комиссия обязана: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lastRenderedPageBreak/>
        <w:t>6.1.1.  Проверять соответствие участников размещения заказа предъяв</w:t>
      </w:r>
      <w:r w:rsidRPr="00096462">
        <w:rPr>
          <w:rFonts w:eastAsia="Times New Roman" w:cs="Times New Roman"/>
          <w:color w:val="000000"/>
          <w:szCs w:val="24"/>
          <w:lang w:eastAsia="ru-RU"/>
        </w:rPr>
        <w:softHyphen/>
        <w:t>ляемым к ним требованиям, установленным законодательством Российской Федерации, Положением о закупках, конкурсной, аукционной, котировочной  документацией.</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6.1.2. Не допускать участника размещения заказа к участию в конкурсе, аукционе, запросе котировок в случаях, установленных законодательством Российской Федерации,  Положением о закупках, конкурсной, аукционной, котировочной  документацией.</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6.1.3.  Не проводить переговоров с участниками размещения заказа до проведения конкурса и (или) во время проведения процедур размещения за</w:t>
      </w:r>
      <w:r w:rsidRPr="00096462">
        <w:rPr>
          <w:rFonts w:eastAsia="Times New Roman" w:cs="Times New Roman"/>
          <w:color w:val="000000"/>
          <w:szCs w:val="24"/>
          <w:lang w:eastAsia="ru-RU"/>
        </w:rPr>
        <w:softHyphen/>
        <w:t>казов, кроме случаев обмена информацией, предусмотренных конкурсной, аукционной, котировочной документацией.</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6.1.4.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w:t>
      </w:r>
      <w:r w:rsidRPr="00096462">
        <w:rPr>
          <w:rFonts w:eastAsia="Times New Roman" w:cs="Times New Roman"/>
          <w:color w:val="000000"/>
          <w:szCs w:val="24"/>
          <w:lang w:eastAsia="ru-RU"/>
        </w:rPr>
        <w:softHyphen/>
        <w:t>нии о проведении конкурса и конкурсной документации, объявлять присутст</w:t>
      </w:r>
      <w:r w:rsidRPr="00096462">
        <w:rPr>
          <w:rFonts w:eastAsia="Times New Roman" w:cs="Times New Roman"/>
          <w:color w:val="000000"/>
          <w:szCs w:val="24"/>
          <w:lang w:eastAsia="ru-RU"/>
        </w:rPr>
        <w:softHyphen/>
        <w:t>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w:t>
      </w:r>
      <w:r w:rsidRPr="00096462">
        <w:rPr>
          <w:rFonts w:eastAsia="Times New Roman" w:cs="Times New Roman"/>
          <w:color w:val="000000"/>
          <w:szCs w:val="24"/>
          <w:lang w:eastAsia="ru-RU"/>
        </w:rPr>
        <w:softHyphen/>
        <w:t>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 xml:space="preserve">6.1.5. Оценивать и сопоставлять заявки на участие в конкурсе в порядке, установленном Положением о закупках и нормативными документами Правительства Российской Федерации </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6.2. Комиссия вправе: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6.2.1. В случаях, предусмотренных законодательством Российской Феде</w:t>
      </w:r>
      <w:r w:rsidRPr="00096462">
        <w:rPr>
          <w:rFonts w:eastAsia="Times New Roman" w:cs="Times New Roman"/>
          <w:color w:val="000000"/>
          <w:szCs w:val="24"/>
          <w:lang w:eastAsia="ru-RU"/>
        </w:rPr>
        <w:softHyphen/>
        <w:t>рации и Положением о закупках, отстранить участника размещения заказа от участия в процедурах размещения заказов на любом этапе их проведения.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6.2.2.  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w:t>
      </w:r>
      <w:r w:rsidRPr="00096462">
        <w:rPr>
          <w:rFonts w:eastAsia="Times New Roman" w:cs="Times New Roman"/>
          <w:color w:val="000000"/>
          <w:szCs w:val="24"/>
          <w:lang w:eastAsia="ru-RU"/>
        </w:rPr>
        <w:softHyphen/>
        <w:t>стие в конкурсе или аукционе, проведении в отношении такого участника - юридического лица, индивидуального предпринимателя процедуры банкрот</w:t>
      </w:r>
      <w:r w:rsidRPr="00096462">
        <w:rPr>
          <w:rFonts w:eastAsia="Times New Roman" w:cs="Times New Roman"/>
          <w:color w:val="000000"/>
          <w:szCs w:val="24"/>
          <w:lang w:eastAsia="ru-RU"/>
        </w:rPr>
        <w:softHyphen/>
        <w:t>ства, о приостановлении деятельности такого участника в порядке, предусмот</w:t>
      </w:r>
      <w:r w:rsidRPr="00096462">
        <w:rPr>
          <w:rFonts w:eastAsia="Times New Roman" w:cs="Times New Roman"/>
          <w:color w:val="000000"/>
          <w:szCs w:val="24"/>
          <w:lang w:eastAsia="ru-RU"/>
        </w:rPr>
        <w:softHyphen/>
        <w:t>ренном Кодексом Российской Федерации об административных правонаруше</w:t>
      </w:r>
      <w:r w:rsidRPr="00096462">
        <w:rPr>
          <w:rFonts w:eastAsia="Times New Roman" w:cs="Times New Roman"/>
          <w:color w:val="000000"/>
          <w:szCs w:val="24"/>
          <w:lang w:eastAsia="ru-RU"/>
        </w:rPr>
        <w:softHyphen/>
        <w:t>ниях, о наличии задолженностей такого участника по начисленным налогам, сборам и иным обязательным платежам в бюджеты любого уровня и в государ</w:t>
      </w:r>
      <w:r w:rsidRPr="00096462">
        <w:rPr>
          <w:rFonts w:eastAsia="Times New Roman" w:cs="Times New Roman"/>
          <w:color w:val="000000"/>
          <w:szCs w:val="24"/>
          <w:lang w:eastAsia="ru-RU"/>
        </w:rPr>
        <w:softHyphen/>
        <w:t>ственные внебюджетные фонды за прошедший календарный год, об обжалова</w:t>
      </w:r>
      <w:r w:rsidRPr="00096462">
        <w:rPr>
          <w:rFonts w:eastAsia="Times New Roman" w:cs="Times New Roman"/>
          <w:color w:val="000000"/>
          <w:szCs w:val="24"/>
          <w:lang w:eastAsia="ru-RU"/>
        </w:rPr>
        <w:softHyphen/>
        <w:t>нии наличия таких задолженностей и о результатах рассмотрения жалоб.</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 Члены Комиссии обязаны:</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6.3.1. Знать и руководствоваться в своей деятельности требованиями за</w:t>
      </w:r>
      <w:r w:rsidRPr="00096462">
        <w:rPr>
          <w:rFonts w:eastAsia="Times New Roman" w:cs="Times New Roman"/>
          <w:color w:val="000000"/>
          <w:szCs w:val="24"/>
          <w:lang w:eastAsia="ru-RU"/>
        </w:rPr>
        <w:softHyphen/>
        <w:t>конодательства Российской Федерации, настоящего Положения и Положения о закупках.</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6.3.2. Лично присутствовать на заседаниях Комиссии; отсутствие на заседании Комиссии допускается только по уважительным причи</w:t>
      </w:r>
      <w:r w:rsidRPr="00096462">
        <w:rPr>
          <w:rFonts w:eastAsia="Times New Roman" w:cs="Times New Roman"/>
          <w:color w:val="000000"/>
          <w:szCs w:val="24"/>
          <w:lang w:eastAsia="ru-RU"/>
        </w:rPr>
        <w:softHyphen/>
        <w:t>нам в соответствии с трудовым законодательством Российской Федерации.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6.3.3. Соблюдать правила рассмотрения, оценки и сопоставления заявок на участие в конкурсе.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6.3.4. Соблюдать правила рассмотрения заявок на участие в аукционе и определения участников аукциона.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6.3.5. Соблюдать правила рассмотрения и оценки котировочных заявок.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6.3.6. Не допускать разглашения сведений, ставших им известными в хо</w:t>
      </w:r>
      <w:r w:rsidRPr="00096462">
        <w:rPr>
          <w:rFonts w:eastAsia="Times New Roman" w:cs="Times New Roman"/>
          <w:color w:val="000000"/>
          <w:szCs w:val="24"/>
          <w:lang w:eastAsia="ru-RU"/>
        </w:rPr>
        <w:softHyphen/>
        <w:t>де проведения процедур размещения заказов, кроме случаев, прямо преду</w:t>
      </w:r>
      <w:r w:rsidRPr="00096462">
        <w:rPr>
          <w:rFonts w:eastAsia="Times New Roman" w:cs="Times New Roman"/>
          <w:color w:val="000000"/>
          <w:szCs w:val="24"/>
          <w:lang w:eastAsia="ru-RU"/>
        </w:rPr>
        <w:softHyphen/>
        <w:t>смотренных законодательством Российской Федерации.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6.4. Члены Комиссии вправе:</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lastRenderedPageBreak/>
        <w:t>6.4.1. Знакомиться со всеми представленными на рассмотрение докумен</w:t>
      </w:r>
      <w:r w:rsidRPr="00096462">
        <w:rPr>
          <w:rFonts w:eastAsia="Times New Roman" w:cs="Times New Roman"/>
          <w:color w:val="000000"/>
          <w:szCs w:val="24"/>
          <w:lang w:eastAsia="ru-RU"/>
        </w:rPr>
        <w:softHyphen/>
        <w:t>тами и сведениями, составляющими заявку на участие в конкурсе или аук</w:t>
      </w:r>
      <w:r w:rsidRPr="00096462">
        <w:rPr>
          <w:rFonts w:eastAsia="Times New Roman" w:cs="Times New Roman"/>
          <w:color w:val="000000"/>
          <w:szCs w:val="24"/>
          <w:lang w:eastAsia="ru-RU"/>
        </w:rPr>
        <w:softHyphen/>
        <w:t>ционе, запросе котировок.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6.4.2. Выступать по вопросам повестки дня на заседаниях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6.4.3. Проверять правильность содержания Протокола вскрытия, рассмотрения, оценки за</w:t>
      </w:r>
      <w:r w:rsidRPr="00096462">
        <w:rPr>
          <w:rFonts w:eastAsia="Times New Roman" w:cs="Times New Roman"/>
          <w:color w:val="000000"/>
          <w:szCs w:val="24"/>
          <w:lang w:eastAsia="ru-RU"/>
        </w:rPr>
        <w:softHyphen/>
        <w:t>явок на участие в конкурсе, Протокола рассмотрения заявок на участие в аукционе, Протокола аукциона, Протокола рассмотрения и оценки котировочных заявок, в том числе правильность отражения в этих Протоколах своего выступления.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6.5. Члены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w:t>
      </w:r>
      <w:r w:rsidRPr="00096462">
        <w:rPr>
          <w:rFonts w:eastAsia="Times New Roman" w:cs="Times New Roman"/>
          <w:color w:val="000000"/>
          <w:szCs w:val="24"/>
          <w:lang w:eastAsia="ru-RU"/>
        </w:rPr>
        <w:softHyphen/>
        <w:t>ния заявок на участие в конкурсе, Протоколу рассмотрения заявок на участие в аукционе, Протоколу аукциона или к Протоколу рассмотрения и оценки ко</w:t>
      </w:r>
      <w:r w:rsidRPr="00096462">
        <w:rPr>
          <w:rFonts w:eastAsia="Times New Roman" w:cs="Times New Roman"/>
          <w:color w:val="000000"/>
          <w:szCs w:val="24"/>
          <w:lang w:eastAsia="ru-RU"/>
        </w:rPr>
        <w:softHyphen/>
        <w:t>тировочных заявок в зависимости от того, по какому вопросу оно излагается.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6.6. Члены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6.6.1. Присутствуют на заседаниях Комиссии и принимают реше</w:t>
      </w:r>
      <w:r w:rsidRPr="00096462">
        <w:rPr>
          <w:rFonts w:eastAsia="Times New Roman" w:cs="Times New Roman"/>
          <w:color w:val="000000"/>
          <w:szCs w:val="24"/>
          <w:lang w:eastAsia="ru-RU"/>
        </w:rPr>
        <w:softHyphen/>
        <w:t>ния по вопросам, отнесенным к компетенции Комиссии настоящим Положением и законодательством Российской Федерации.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6.6.2.  Осуществляют рассмотрение, оценку и сопоставление заявок на участие в конкурсе, рассмотрение заявок на участие в аукционе и отбор уча</w:t>
      </w:r>
      <w:r w:rsidRPr="00096462">
        <w:rPr>
          <w:rFonts w:eastAsia="Times New Roman" w:cs="Times New Roman"/>
          <w:color w:val="000000"/>
          <w:szCs w:val="24"/>
          <w:lang w:eastAsia="ru-RU"/>
        </w:rPr>
        <w:softHyphen/>
        <w:t>стников аукциона, рассмотрение и оценку котировочных заявок в соответст</w:t>
      </w:r>
      <w:r w:rsidRPr="00096462">
        <w:rPr>
          <w:rFonts w:eastAsia="Times New Roman" w:cs="Times New Roman"/>
          <w:color w:val="000000"/>
          <w:szCs w:val="24"/>
          <w:lang w:eastAsia="ru-RU"/>
        </w:rPr>
        <w:softHyphen/>
        <w:t>вии с требованиями действующего законодательства, конкурсной докумен</w:t>
      </w:r>
      <w:r w:rsidRPr="00096462">
        <w:rPr>
          <w:rFonts w:eastAsia="Times New Roman" w:cs="Times New Roman"/>
          <w:color w:val="000000"/>
          <w:szCs w:val="24"/>
          <w:lang w:eastAsia="ru-RU"/>
        </w:rPr>
        <w:softHyphen/>
        <w:t>тации, документации об аукционе или запроса котировок соответственно и настоящего Положения.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вскрытия, рассмотрения заявок на участие в аукционе и Протокол аукциона; Протокол рассмотрения и оценки котировочных заявок.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6.6.4.  Рассматривают разъяснения положений документов и заявок на участие в конкурсе, представленных участниками размещения заказа.</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6.6.5. Принимают участие в определении участников конкурса, аукциона и запроса котировок, в определении победителя конкурса или запро</w:t>
      </w:r>
      <w:r w:rsidRPr="00096462">
        <w:rPr>
          <w:rFonts w:eastAsia="Times New Roman" w:cs="Times New Roman"/>
          <w:color w:val="000000"/>
          <w:szCs w:val="24"/>
          <w:lang w:eastAsia="ru-RU"/>
        </w:rPr>
        <w:softHyphen/>
        <w:t>са котировок, в том числе путем обсуждения и голосования.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r w:rsidRPr="00096462">
        <w:rPr>
          <w:rFonts w:eastAsia="Times New Roman" w:cs="Times New Roman"/>
          <w:color w:val="000000"/>
          <w:szCs w:val="24"/>
          <w:lang w:eastAsia="ru-RU"/>
        </w:rPr>
        <w:t>6.6.6. Осуществляют иные действия в соответствии с законодательством Российской Федерации и настоящим Положением.</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 Председатель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6.7.1. Осуществляет общее руководство работой Комиссии и обес</w:t>
      </w:r>
      <w:r w:rsidRPr="00096462">
        <w:rPr>
          <w:rFonts w:eastAsia="Times New Roman" w:cs="Times New Roman"/>
          <w:color w:val="000000"/>
          <w:szCs w:val="24"/>
          <w:lang w:eastAsia="ru-RU"/>
        </w:rPr>
        <w:softHyphen/>
        <w:t>печивает выполнение настоящего Положения.</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6.7.2. Организует работу Комиссии, организует взаи</w:t>
      </w:r>
      <w:r w:rsidRPr="00096462">
        <w:rPr>
          <w:rFonts w:eastAsia="Times New Roman" w:cs="Times New Roman"/>
          <w:color w:val="000000"/>
          <w:szCs w:val="24"/>
          <w:lang w:eastAsia="ru-RU"/>
        </w:rPr>
        <w:softHyphen/>
        <w:t>модействие членов Комиссии, осуществляет контроль за их деятельностью.</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6.7.3. Объявляет заседание правомочным или выносит решение о его пе</w:t>
      </w:r>
      <w:r w:rsidRPr="00096462">
        <w:rPr>
          <w:rFonts w:eastAsia="Times New Roman" w:cs="Times New Roman"/>
          <w:color w:val="000000"/>
          <w:szCs w:val="24"/>
          <w:lang w:eastAsia="ru-RU"/>
        </w:rPr>
        <w:softHyphen/>
        <w:t>реносе из-за отсутствия необходимого количества членов.</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6.7.4. Открывает и ведет заседания Комиссии, объявляет перерывы.</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6.7.5. Объявляет на заседаниях Комиссии ее состав.</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6.7.6. Определяет порядок рассмотрения обсуждаемых вопросов..</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6.7.7. Подписывает Протокол вскрытия конвертов с заявками на участие в конкурсе и открытия доступа к поданным в форме электронных докумен</w:t>
      </w:r>
      <w:r w:rsidRPr="00096462">
        <w:rPr>
          <w:rFonts w:eastAsia="Times New Roman" w:cs="Times New Roman"/>
          <w:color w:val="000000"/>
          <w:szCs w:val="24"/>
          <w:lang w:eastAsia="ru-RU"/>
        </w:rPr>
        <w:softHyphen/>
        <w:t>тов заявкам на участие в конкурсе, Протокол рассмотрения заявок на учас</w:t>
      </w:r>
      <w:r w:rsidRPr="00096462">
        <w:rPr>
          <w:rFonts w:eastAsia="Times New Roman" w:cs="Times New Roman"/>
          <w:color w:val="000000"/>
          <w:szCs w:val="24"/>
          <w:lang w:eastAsia="ru-RU"/>
        </w:rPr>
        <w:softHyphen/>
        <w:t>тие в конкурсе и Протокол оценки и сопоставления заявок на участие в кон</w:t>
      </w:r>
      <w:r w:rsidRPr="00096462">
        <w:rPr>
          <w:rFonts w:eastAsia="Times New Roman" w:cs="Times New Roman"/>
          <w:color w:val="000000"/>
          <w:szCs w:val="24"/>
          <w:lang w:eastAsia="ru-RU"/>
        </w:rPr>
        <w:softHyphen/>
        <w:t>курсе; Протокол рассмотрения заявок на участие в аукционе и Протокол аукциона; Протокол рассмотрения и оценки котировочных заявок.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6.7.8. Объявляет победителя конкурса, запроса котировок.</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6.7.9. Осуществляет иные действия в соответствии с законодательством Российской Федерации и настоящим Положением.</w:t>
      </w:r>
    </w:p>
    <w:p w:rsidR="00096462" w:rsidRPr="00096462" w:rsidRDefault="00096462" w:rsidP="00096462">
      <w:pPr>
        <w:shd w:val="clear" w:color="auto" w:fill="FFFFFF"/>
        <w:autoSpaceDE w:val="0"/>
        <w:autoSpaceDN w:val="0"/>
        <w:adjustRightInd w:val="0"/>
        <w:ind w:firstLine="720"/>
        <w:jc w:val="center"/>
        <w:rPr>
          <w:rFonts w:eastAsia="Times New Roman" w:cs="Times New Roman"/>
          <w:b/>
          <w:bCs/>
          <w:color w:val="000000"/>
          <w:szCs w:val="24"/>
          <w:lang w:eastAsia="ru-RU"/>
        </w:rPr>
      </w:pPr>
    </w:p>
    <w:p w:rsidR="00096462" w:rsidRPr="00096462" w:rsidRDefault="00096462" w:rsidP="00096462">
      <w:pPr>
        <w:shd w:val="clear" w:color="auto" w:fill="FFFFFF"/>
        <w:autoSpaceDE w:val="0"/>
        <w:autoSpaceDN w:val="0"/>
        <w:adjustRightInd w:val="0"/>
        <w:ind w:firstLine="720"/>
        <w:jc w:val="center"/>
        <w:rPr>
          <w:rFonts w:eastAsia="Times New Roman" w:cs="Times New Roman"/>
          <w:szCs w:val="24"/>
          <w:lang w:eastAsia="ru-RU"/>
        </w:rPr>
      </w:pPr>
      <w:r w:rsidRPr="00096462">
        <w:rPr>
          <w:rFonts w:eastAsia="Times New Roman" w:cs="Times New Roman"/>
          <w:b/>
          <w:bCs/>
          <w:color w:val="000000"/>
          <w:szCs w:val="24"/>
          <w:lang w:eastAsia="ru-RU"/>
        </w:rPr>
        <w:t>7. Ответственность членов Единой комиссии</w:t>
      </w:r>
    </w:p>
    <w:p w:rsidR="00096462" w:rsidRPr="00096462" w:rsidRDefault="00096462" w:rsidP="00096462">
      <w:pPr>
        <w:shd w:val="clear" w:color="auto" w:fill="FFFFFF"/>
        <w:autoSpaceDE w:val="0"/>
        <w:autoSpaceDN w:val="0"/>
        <w:adjustRightInd w:val="0"/>
        <w:ind w:firstLine="720"/>
        <w:jc w:val="both"/>
        <w:rPr>
          <w:rFonts w:eastAsia="Times New Roman" w:cs="Times New Roman"/>
          <w:color w:val="000000"/>
          <w:szCs w:val="24"/>
          <w:lang w:eastAsia="ru-RU"/>
        </w:rPr>
      </w:pP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7.1.  Члены Комиссии, виновные в нарушении законодательства Российской Федерации и Положения о закупке несут дисциплинарную, административную, уголовную ответст</w:t>
      </w:r>
      <w:r w:rsidRPr="00096462">
        <w:rPr>
          <w:rFonts w:eastAsia="Times New Roman" w:cs="Times New Roman"/>
          <w:color w:val="000000"/>
          <w:szCs w:val="24"/>
          <w:lang w:eastAsia="ru-RU"/>
        </w:rPr>
        <w:softHyphen/>
        <w:t>венность в соответствии с законодательством Российской Федерации.</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7.2. Член Комиссии, допустивший нарушение законодательства Российской Федерации и Положения о закупке, может быть заменен по решению Заказ</w:t>
      </w:r>
      <w:r w:rsidRPr="00096462">
        <w:rPr>
          <w:rFonts w:eastAsia="Times New Roman" w:cs="Times New Roman"/>
          <w:color w:val="000000"/>
          <w:szCs w:val="24"/>
          <w:lang w:eastAsia="ru-RU"/>
        </w:rPr>
        <w:softHyphen/>
        <w:t>чика, а также по представлению или предписанию органа, уполномоченного на осуществление контроля в сфере размещения заказов, выданному Заказ</w:t>
      </w:r>
      <w:r w:rsidRPr="00096462">
        <w:rPr>
          <w:rFonts w:eastAsia="Times New Roman" w:cs="Times New Roman"/>
          <w:color w:val="000000"/>
          <w:szCs w:val="24"/>
          <w:lang w:eastAsia="ru-RU"/>
        </w:rPr>
        <w:softHyphen/>
        <w:t>чику названным органом.</w:t>
      </w:r>
    </w:p>
    <w:p w:rsidR="00096462" w:rsidRPr="00096462" w:rsidRDefault="00096462" w:rsidP="00096462">
      <w:pPr>
        <w:shd w:val="clear" w:color="auto" w:fill="FFFFFF"/>
        <w:autoSpaceDE w:val="0"/>
        <w:autoSpaceDN w:val="0"/>
        <w:adjustRightInd w:val="0"/>
        <w:ind w:firstLine="720"/>
        <w:jc w:val="both"/>
        <w:rPr>
          <w:rFonts w:eastAsia="Times New Roman" w:cs="Times New Roman"/>
          <w:szCs w:val="24"/>
          <w:lang w:eastAsia="ru-RU"/>
        </w:rPr>
      </w:pPr>
      <w:r w:rsidRPr="00096462">
        <w:rPr>
          <w:rFonts w:eastAsia="Times New Roman" w:cs="Times New Roman"/>
          <w:color w:val="000000"/>
          <w:szCs w:val="24"/>
          <w:lang w:eastAsia="ru-RU"/>
        </w:rPr>
        <w:t>7.3. В случае если члену Комиссии станет известно о наруше</w:t>
      </w:r>
      <w:r w:rsidRPr="00096462">
        <w:rPr>
          <w:rFonts w:eastAsia="Times New Roman" w:cs="Times New Roman"/>
          <w:color w:val="000000"/>
          <w:szCs w:val="24"/>
          <w:lang w:eastAsia="ru-RU"/>
        </w:rPr>
        <w:softHyphen/>
        <w:t>нии другим членом Комиссии законодательства Российской Федерации, настоящего Положения и Положения о закупке, он должен письменно со</w:t>
      </w:r>
      <w:r w:rsidRPr="00096462">
        <w:rPr>
          <w:rFonts w:eastAsia="Times New Roman" w:cs="Times New Roman"/>
          <w:color w:val="000000"/>
          <w:szCs w:val="24"/>
          <w:lang w:eastAsia="ru-RU"/>
        </w:rPr>
        <w:softHyphen/>
        <w:t>общить об этом Председателю Комиссии и (или) Заказчику в течение одного дня с момента, когда он узнал о таком нарушении.</w:t>
      </w:r>
    </w:p>
    <w:p w:rsidR="00096462" w:rsidRPr="00096462" w:rsidRDefault="00096462" w:rsidP="00096462">
      <w:pPr>
        <w:ind w:firstLine="720"/>
        <w:jc w:val="both"/>
        <w:rPr>
          <w:rFonts w:eastAsia="Times New Roman" w:cs="Times New Roman"/>
          <w:szCs w:val="24"/>
          <w:lang w:eastAsia="ru-RU"/>
        </w:rPr>
      </w:pPr>
      <w:r w:rsidRPr="00096462">
        <w:rPr>
          <w:rFonts w:eastAsia="Times New Roman" w:cs="Times New Roman"/>
          <w:color w:val="000000"/>
          <w:szCs w:val="24"/>
          <w:lang w:eastAsia="ru-RU"/>
        </w:rPr>
        <w:t>7.4.  Члены Комиссии и привлеченные Комиссией эксперты не вправе распростра</w:t>
      </w:r>
      <w:r w:rsidRPr="00096462">
        <w:rPr>
          <w:rFonts w:eastAsia="Times New Roman" w:cs="Times New Roman"/>
          <w:color w:val="000000"/>
          <w:szCs w:val="24"/>
          <w:lang w:eastAsia="ru-RU"/>
        </w:rPr>
        <w:softHyphen/>
        <w:t>нять сведения, составляющие государственную, служебную или коммерчес</w:t>
      </w:r>
      <w:r w:rsidRPr="00096462">
        <w:rPr>
          <w:rFonts w:eastAsia="Times New Roman" w:cs="Times New Roman"/>
          <w:color w:val="000000"/>
          <w:szCs w:val="24"/>
          <w:lang w:eastAsia="ru-RU"/>
        </w:rPr>
        <w:softHyphen/>
        <w:t>кую тайну, ставшую известной им в ходе размещения заказа путем проведе</w:t>
      </w:r>
      <w:r w:rsidRPr="00096462">
        <w:rPr>
          <w:rFonts w:eastAsia="Times New Roman" w:cs="Times New Roman"/>
          <w:color w:val="000000"/>
          <w:szCs w:val="24"/>
          <w:lang w:eastAsia="ru-RU"/>
        </w:rPr>
        <w:softHyphen/>
        <w:t>ния торгов в форме конкурса и аукциона, а также без проведения торгов способом запроса котировок цен товаров, работ, услуг.</w:t>
      </w:r>
    </w:p>
    <w:p w:rsidR="00096462" w:rsidRPr="00096462" w:rsidRDefault="00096462" w:rsidP="00096462">
      <w:pPr>
        <w:autoSpaceDE w:val="0"/>
        <w:autoSpaceDN w:val="0"/>
        <w:adjustRightInd w:val="0"/>
        <w:ind w:firstLine="709"/>
        <w:jc w:val="both"/>
        <w:rPr>
          <w:rFonts w:eastAsia="Times New Roman" w:cs="Times New Roman"/>
          <w:sz w:val="28"/>
          <w:szCs w:val="28"/>
          <w:lang w:eastAsia="ru-RU"/>
        </w:rPr>
      </w:pPr>
    </w:p>
    <w:p w:rsidR="00096462" w:rsidRPr="00096462" w:rsidRDefault="00096462" w:rsidP="00096462">
      <w:pPr>
        <w:autoSpaceDE w:val="0"/>
        <w:autoSpaceDN w:val="0"/>
        <w:adjustRightInd w:val="0"/>
        <w:ind w:firstLine="709"/>
        <w:jc w:val="both"/>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Pr="00096462" w:rsidRDefault="00096462" w:rsidP="00096462">
      <w:pPr>
        <w:autoSpaceDE w:val="0"/>
        <w:autoSpaceDN w:val="0"/>
        <w:adjustRightInd w:val="0"/>
        <w:ind w:firstLine="720"/>
        <w:jc w:val="right"/>
        <w:rPr>
          <w:rFonts w:eastAsia="Times New Roman" w:cs="Times New Roman"/>
          <w:sz w:val="28"/>
          <w:szCs w:val="28"/>
          <w:lang w:eastAsia="ru-RU"/>
        </w:rPr>
      </w:pPr>
    </w:p>
    <w:p w:rsidR="00096462" w:rsidRDefault="00096462"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Default="002D0D08" w:rsidP="005C6FD6">
      <w:pPr>
        <w:ind w:firstLine="708"/>
        <w:jc w:val="both"/>
        <w:rPr>
          <w:sz w:val="20"/>
          <w:szCs w:val="20"/>
        </w:rPr>
      </w:pPr>
    </w:p>
    <w:p w:rsidR="002D0D08" w:rsidRPr="00FD2860" w:rsidRDefault="002D0D08" w:rsidP="00C95C3B">
      <w:pPr>
        <w:jc w:val="both"/>
        <w:rPr>
          <w:sz w:val="20"/>
          <w:szCs w:val="20"/>
        </w:rPr>
      </w:pPr>
      <w:bookmarkStart w:id="0" w:name="_GoBack"/>
      <w:bookmarkEnd w:id="0"/>
    </w:p>
    <w:sectPr w:rsidR="002D0D08" w:rsidRPr="00FD2860" w:rsidSect="00D161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A09"/>
    <w:multiLevelType w:val="hybridMultilevel"/>
    <w:tmpl w:val="8480B08C"/>
    <w:lvl w:ilvl="0" w:tplc="659099F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F75C08"/>
    <w:multiLevelType w:val="hybridMultilevel"/>
    <w:tmpl w:val="51E088EE"/>
    <w:lvl w:ilvl="0" w:tplc="19961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7D5D4E"/>
    <w:multiLevelType w:val="multilevel"/>
    <w:tmpl w:val="BD1EE362"/>
    <w:lvl w:ilvl="0">
      <w:start w:val="1"/>
      <w:numFmt w:val="decimal"/>
      <w:lvlText w:val="%1."/>
      <w:lvlJc w:val="left"/>
      <w:pPr>
        <w:ind w:left="720" w:hanging="360"/>
      </w:pPr>
      <w:rPr>
        <w:rFonts w:hint="default"/>
        <w:b/>
        <w:color w:val="auto"/>
      </w:rPr>
    </w:lvl>
    <w:lvl w:ilvl="1">
      <w:start w:val="10"/>
      <w:numFmt w:val="decimal"/>
      <w:isLgl/>
      <w:lvlText w:val="%1.%2."/>
      <w:lvlJc w:val="left"/>
      <w:pPr>
        <w:ind w:left="175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2115" w:hanging="1215"/>
      </w:pPr>
      <w:rPr>
        <w:rFonts w:hint="default"/>
      </w:rPr>
    </w:lvl>
    <w:lvl w:ilvl="4">
      <w:start w:val="1"/>
      <w:numFmt w:val="decimal"/>
      <w:isLgl/>
      <w:lvlText w:val="%1.%2.%3.%4.%5."/>
      <w:lvlJc w:val="left"/>
      <w:pPr>
        <w:ind w:left="2295" w:hanging="1215"/>
      </w:pPr>
      <w:rPr>
        <w:rFonts w:hint="default"/>
      </w:rPr>
    </w:lvl>
    <w:lvl w:ilvl="5">
      <w:start w:val="1"/>
      <w:numFmt w:val="decimal"/>
      <w:isLgl/>
      <w:lvlText w:val="%1.%2.%3.%4.%5.%6."/>
      <w:lvlJc w:val="left"/>
      <w:pPr>
        <w:ind w:left="2475" w:hanging="121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4919131F"/>
    <w:multiLevelType w:val="hybridMultilevel"/>
    <w:tmpl w:val="D71AA904"/>
    <w:lvl w:ilvl="0" w:tplc="3E26C9C4">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498B1BA4"/>
    <w:multiLevelType w:val="hybridMultilevel"/>
    <w:tmpl w:val="A42C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C365DF"/>
    <w:multiLevelType w:val="multilevel"/>
    <w:tmpl w:val="C6EA8C24"/>
    <w:lvl w:ilvl="0">
      <w:start w:val="1"/>
      <w:numFmt w:val="decimal"/>
      <w:lvlText w:val="%1."/>
      <w:lvlJc w:val="left"/>
      <w:pPr>
        <w:ind w:left="72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EB16C2D"/>
    <w:multiLevelType w:val="multilevel"/>
    <w:tmpl w:val="EBAA7BEC"/>
    <w:lvl w:ilvl="0">
      <w:start w:val="1"/>
      <w:numFmt w:val="decimal"/>
      <w:lvlText w:val="%1."/>
      <w:lvlJc w:val="left"/>
      <w:pPr>
        <w:ind w:left="975" w:hanging="615"/>
      </w:pPr>
      <w:rPr>
        <w:rFonts w:hint="default"/>
        <w:b w:val="0"/>
      </w:rPr>
    </w:lvl>
    <w:lvl w:ilvl="1">
      <w:start w:val="1"/>
      <w:numFmt w:val="decimal"/>
      <w:isLgl/>
      <w:lvlText w:val="%1.%2."/>
      <w:lvlJc w:val="left"/>
      <w:pPr>
        <w:ind w:left="1410" w:hanging="435"/>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51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05" w:hanging="1440"/>
      </w:pPr>
      <w:rPr>
        <w:rFonts w:hint="default"/>
      </w:rPr>
    </w:lvl>
    <w:lvl w:ilvl="8">
      <w:start w:val="1"/>
      <w:numFmt w:val="decimal"/>
      <w:isLgl/>
      <w:lvlText w:val="%1.%2.%3.%4.%5.%6.%7.%8.%9."/>
      <w:lvlJc w:val="left"/>
      <w:pPr>
        <w:ind w:left="7080" w:hanging="1800"/>
      </w:pPr>
      <w:rPr>
        <w:rFonts w:hint="default"/>
      </w:rPr>
    </w:lvl>
  </w:abstractNum>
  <w:abstractNum w:abstractNumId="7" w15:restartNumberingAfterBreak="0">
    <w:nsid w:val="5F5339BC"/>
    <w:multiLevelType w:val="hybridMultilevel"/>
    <w:tmpl w:val="08FE7082"/>
    <w:lvl w:ilvl="0" w:tplc="B1ACC138">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9702E57"/>
    <w:multiLevelType w:val="hybridMultilevel"/>
    <w:tmpl w:val="1F8A6060"/>
    <w:lvl w:ilvl="0" w:tplc="67382E92">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15:restartNumberingAfterBreak="0">
    <w:nsid w:val="74AB07BC"/>
    <w:multiLevelType w:val="multilevel"/>
    <w:tmpl w:val="37A078F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8"/>
  </w:num>
  <w:num w:numId="6">
    <w:abstractNumId w:val="9"/>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1C6"/>
    <w:rsid w:val="00001A6A"/>
    <w:rsid w:val="00010D2E"/>
    <w:rsid w:val="0001217C"/>
    <w:rsid w:val="00014739"/>
    <w:rsid w:val="000179C6"/>
    <w:rsid w:val="00021CB3"/>
    <w:rsid w:val="0002271E"/>
    <w:rsid w:val="00022B04"/>
    <w:rsid w:val="00022DF7"/>
    <w:rsid w:val="00022E88"/>
    <w:rsid w:val="00023AAF"/>
    <w:rsid w:val="00023BA3"/>
    <w:rsid w:val="0002425B"/>
    <w:rsid w:val="00027E45"/>
    <w:rsid w:val="00030AEC"/>
    <w:rsid w:val="000328FC"/>
    <w:rsid w:val="00037B1A"/>
    <w:rsid w:val="00040401"/>
    <w:rsid w:val="00041F7F"/>
    <w:rsid w:val="00044404"/>
    <w:rsid w:val="0004455D"/>
    <w:rsid w:val="000445B2"/>
    <w:rsid w:val="00044981"/>
    <w:rsid w:val="00047772"/>
    <w:rsid w:val="0005016E"/>
    <w:rsid w:val="00051F43"/>
    <w:rsid w:val="00053C64"/>
    <w:rsid w:val="000560C8"/>
    <w:rsid w:val="00062869"/>
    <w:rsid w:val="00062A7B"/>
    <w:rsid w:val="0006710C"/>
    <w:rsid w:val="00067F8E"/>
    <w:rsid w:val="0007136A"/>
    <w:rsid w:val="00071734"/>
    <w:rsid w:val="00072AE7"/>
    <w:rsid w:val="00073DC4"/>
    <w:rsid w:val="00074AE8"/>
    <w:rsid w:val="00074FBB"/>
    <w:rsid w:val="000834DB"/>
    <w:rsid w:val="000866AD"/>
    <w:rsid w:val="00086950"/>
    <w:rsid w:val="00093216"/>
    <w:rsid w:val="00094AB3"/>
    <w:rsid w:val="000960C1"/>
    <w:rsid w:val="00096462"/>
    <w:rsid w:val="000A2AD3"/>
    <w:rsid w:val="000A3766"/>
    <w:rsid w:val="000A52B8"/>
    <w:rsid w:val="000B43F0"/>
    <w:rsid w:val="000B702E"/>
    <w:rsid w:val="000C2015"/>
    <w:rsid w:val="000C4AD5"/>
    <w:rsid w:val="000D10BE"/>
    <w:rsid w:val="000D1D00"/>
    <w:rsid w:val="000D1FAF"/>
    <w:rsid w:val="000D2BC9"/>
    <w:rsid w:val="000D2FD2"/>
    <w:rsid w:val="000D3BFC"/>
    <w:rsid w:val="000D6087"/>
    <w:rsid w:val="000D7629"/>
    <w:rsid w:val="000E2D26"/>
    <w:rsid w:val="000E47CA"/>
    <w:rsid w:val="000E6492"/>
    <w:rsid w:val="000F0BF9"/>
    <w:rsid w:val="000F265B"/>
    <w:rsid w:val="000F27B1"/>
    <w:rsid w:val="000F4BF0"/>
    <w:rsid w:val="000F4D88"/>
    <w:rsid w:val="000F6B29"/>
    <w:rsid w:val="00101C14"/>
    <w:rsid w:val="00105C7B"/>
    <w:rsid w:val="001065C2"/>
    <w:rsid w:val="00106F62"/>
    <w:rsid w:val="001072C3"/>
    <w:rsid w:val="001115AF"/>
    <w:rsid w:val="00112A98"/>
    <w:rsid w:val="00112E80"/>
    <w:rsid w:val="00113AB2"/>
    <w:rsid w:val="00114E3F"/>
    <w:rsid w:val="00115B3E"/>
    <w:rsid w:val="00120DBD"/>
    <w:rsid w:val="00123FBF"/>
    <w:rsid w:val="001240A3"/>
    <w:rsid w:val="00125726"/>
    <w:rsid w:val="00126871"/>
    <w:rsid w:val="0013014C"/>
    <w:rsid w:val="001302EB"/>
    <w:rsid w:val="00131450"/>
    <w:rsid w:val="00132A78"/>
    <w:rsid w:val="00133232"/>
    <w:rsid w:val="001362CD"/>
    <w:rsid w:val="001373DF"/>
    <w:rsid w:val="0014137D"/>
    <w:rsid w:val="00146A12"/>
    <w:rsid w:val="0014718B"/>
    <w:rsid w:val="00147E37"/>
    <w:rsid w:val="00150C65"/>
    <w:rsid w:val="00151A15"/>
    <w:rsid w:val="00154534"/>
    <w:rsid w:val="00161659"/>
    <w:rsid w:val="001634B6"/>
    <w:rsid w:val="00171085"/>
    <w:rsid w:val="001832AF"/>
    <w:rsid w:val="00183A98"/>
    <w:rsid w:val="0018477C"/>
    <w:rsid w:val="00186126"/>
    <w:rsid w:val="00190478"/>
    <w:rsid w:val="00190F35"/>
    <w:rsid w:val="0019124E"/>
    <w:rsid w:val="001927BD"/>
    <w:rsid w:val="00192CA2"/>
    <w:rsid w:val="00195A0E"/>
    <w:rsid w:val="001A0F99"/>
    <w:rsid w:val="001A119D"/>
    <w:rsid w:val="001A1628"/>
    <w:rsid w:val="001A2A63"/>
    <w:rsid w:val="001A619B"/>
    <w:rsid w:val="001A7E48"/>
    <w:rsid w:val="001B5438"/>
    <w:rsid w:val="001B6AFE"/>
    <w:rsid w:val="001C0552"/>
    <w:rsid w:val="001C4075"/>
    <w:rsid w:val="001C5DFB"/>
    <w:rsid w:val="001C5EE0"/>
    <w:rsid w:val="001C6784"/>
    <w:rsid w:val="001C70C3"/>
    <w:rsid w:val="001C72F7"/>
    <w:rsid w:val="001C7795"/>
    <w:rsid w:val="001D1D58"/>
    <w:rsid w:val="001E0792"/>
    <w:rsid w:val="001E23A0"/>
    <w:rsid w:val="001E5385"/>
    <w:rsid w:val="001F1D89"/>
    <w:rsid w:val="001F426F"/>
    <w:rsid w:val="001F5EA0"/>
    <w:rsid w:val="001F77CF"/>
    <w:rsid w:val="00202D76"/>
    <w:rsid w:val="0020528C"/>
    <w:rsid w:val="002060C4"/>
    <w:rsid w:val="00206308"/>
    <w:rsid w:val="002146A7"/>
    <w:rsid w:val="00215CA6"/>
    <w:rsid w:val="00217F02"/>
    <w:rsid w:val="00221DFD"/>
    <w:rsid w:val="00222917"/>
    <w:rsid w:val="00222AE6"/>
    <w:rsid w:val="002279F0"/>
    <w:rsid w:val="00230E33"/>
    <w:rsid w:val="002323F4"/>
    <w:rsid w:val="00233293"/>
    <w:rsid w:val="002339AF"/>
    <w:rsid w:val="0023438C"/>
    <w:rsid w:val="00234FCE"/>
    <w:rsid w:val="0023673D"/>
    <w:rsid w:val="00236795"/>
    <w:rsid w:val="00237A2D"/>
    <w:rsid w:val="00243087"/>
    <w:rsid w:val="0024312D"/>
    <w:rsid w:val="002433AD"/>
    <w:rsid w:val="00243786"/>
    <w:rsid w:val="002442D1"/>
    <w:rsid w:val="0024497E"/>
    <w:rsid w:val="00245C18"/>
    <w:rsid w:val="0025299D"/>
    <w:rsid w:val="00253FD4"/>
    <w:rsid w:val="00256C26"/>
    <w:rsid w:val="00260838"/>
    <w:rsid w:val="00263C87"/>
    <w:rsid w:val="00263F74"/>
    <w:rsid w:val="0026518D"/>
    <w:rsid w:val="00265AF3"/>
    <w:rsid w:val="002667BE"/>
    <w:rsid w:val="00266B92"/>
    <w:rsid w:val="00266C66"/>
    <w:rsid w:val="00267C16"/>
    <w:rsid w:val="002704D5"/>
    <w:rsid w:val="00273E58"/>
    <w:rsid w:val="002773E4"/>
    <w:rsid w:val="002778A1"/>
    <w:rsid w:val="00285493"/>
    <w:rsid w:val="00286604"/>
    <w:rsid w:val="00287BA7"/>
    <w:rsid w:val="00295B93"/>
    <w:rsid w:val="00295E29"/>
    <w:rsid w:val="002A075C"/>
    <w:rsid w:val="002A1C6A"/>
    <w:rsid w:val="002A2810"/>
    <w:rsid w:val="002A3BB3"/>
    <w:rsid w:val="002B1CF1"/>
    <w:rsid w:val="002B2AAB"/>
    <w:rsid w:val="002B4B73"/>
    <w:rsid w:val="002C1318"/>
    <w:rsid w:val="002C4B76"/>
    <w:rsid w:val="002C70CD"/>
    <w:rsid w:val="002D0D08"/>
    <w:rsid w:val="002D1E30"/>
    <w:rsid w:val="002D4528"/>
    <w:rsid w:val="002D5C24"/>
    <w:rsid w:val="002E0035"/>
    <w:rsid w:val="002E08AB"/>
    <w:rsid w:val="002E1ECA"/>
    <w:rsid w:val="002E2C57"/>
    <w:rsid w:val="002E3C94"/>
    <w:rsid w:val="002E5D63"/>
    <w:rsid w:val="002F7286"/>
    <w:rsid w:val="00300D3C"/>
    <w:rsid w:val="00300EA2"/>
    <w:rsid w:val="00303A78"/>
    <w:rsid w:val="00304C68"/>
    <w:rsid w:val="00305797"/>
    <w:rsid w:val="00307662"/>
    <w:rsid w:val="0031321F"/>
    <w:rsid w:val="00313BCE"/>
    <w:rsid w:val="0031672B"/>
    <w:rsid w:val="00317FD1"/>
    <w:rsid w:val="00321021"/>
    <w:rsid w:val="0034034A"/>
    <w:rsid w:val="00340888"/>
    <w:rsid w:val="0034521F"/>
    <w:rsid w:val="00345BF7"/>
    <w:rsid w:val="00347706"/>
    <w:rsid w:val="00350DF1"/>
    <w:rsid w:val="003562D1"/>
    <w:rsid w:val="00356653"/>
    <w:rsid w:val="00357426"/>
    <w:rsid w:val="00357C52"/>
    <w:rsid w:val="00357D6E"/>
    <w:rsid w:val="00357FC1"/>
    <w:rsid w:val="00363B58"/>
    <w:rsid w:val="003666B3"/>
    <w:rsid w:val="0036735C"/>
    <w:rsid w:val="00372ABD"/>
    <w:rsid w:val="00383871"/>
    <w:rsid w:val="0039020A"/>
    <w:rsid w:val="00391D77"/>
    <w:rsid w:val="003A06D4"/>
    <w:rsid w:val="003A3696"/>
    <w:rsid w:val="003A4652"/>
    <w:rsid w:val="003A472F"/>
    <w:rsid w:val="003A5C35"/>
    <w:rsid w:val="003A670E"/>
    <w:rsid w:val="003A68DC"/>
    <w:rsid w:val="003A79E9"/>
    <w:rsid w:val="003B07BF"/>
    <w:rsid w:val="003B233F"/>
    <w:rsid w:val="003B310F"/>
    <w:rsid w:val="003B315F"/>
    <w:rsid w:val="003B3F82"/>
    <w:rsid w:val="003B417F"/>
    <w:rsid w:val="003B5DCC"/>
    <w:rsid w:val="003B7576"/>
    <w:rsid w:val="003C0462"/>
    <w:rsid w:val="003C1101"/>
    <w:rsid w:val="003C13E7"/>
    <w:rsid w:val="003C39D8"/>
    <w:rsid w:val="003C55F3"/>
    <w:rsid w:val="003D1911"/>
    <w:rsid w:val="003D3187"/>
    <w:rsid w:val="003D77A4"/>
    <w:rsid w:val="003E4B65"/>
    <w:rsid w:val="003E683C"/>
    <w:rsid w:val="003E7CE2"/>
    <w:rsid w:val="003F166D"/>
    <w:rsid w:val="003F3D69"/>
    <w:rsid w:val="003F5757"/>
    <w:rsid w:val="004002E6"/>
    <w:rsid w:val="00401568"/>
    <w:rsid w:val="00401812"/>
    <w:rsid w:val="004022CC"/>
    <w:rsid w:val="00404121"/>
    <w:rsid w:val="00406619"/>
    <w:rsid w:val="00410CA4"/>
    <w:rsid w:val="00410F8C"/>
    <w:rsid w:val="00415E8A"/>
    <w:rsid w:val="00416EEC"/>
    <w:rsid w:val="0041725D"/>
    <w:rsid w:val="00420BFF"/>
    <w:rsid w:val="00425EC8"/>
    <w:rsid w:val="00426B43"/>
    <w:rsid w:val="004323D8"/>
    <w:rsid w:val="00432849"/>
    <w:rsid w:val="00433A41"/>
    <w:rsid w:val="00433B13"/>
    <w:rsid w:val="00433FC3"/>
    <w:rsid w:val="0043488A"/>
    <w:rsid w:val="004373C1"/>
    <w:rsid w:val="004422C8"/>
    <w:rsid w:val="00442FA0"/>
    <w:rsid w:val="00443F9C"/>
    <w:rsid w:val="00444ED0"/>
    <w:rsid w:val="00446BEB"/>
    <w:rsid w:val="004474CA"/>
    <w:rsid w:val="00451964"/>
    <w:rsid w:val="00452E10"/>
    <w:rsid w:val="00454213"/>
    <w:rsid w:val="00455C87"/>
    <w:rsid w:val="0046041F"/>
    <w:rsid w:val="00461F63"/>
    <w:rsid w:val="00463E74"/>
    <w:rsid w:val="004653ED"/>
    <w:rsid w:val="00465733"/>
    <w:rsid w:val="00466CED"/>
    <w:rsid w:val="0047063D"/>
    <w:rsid w:val="00471052"/>
    <w:rsid w:val="0047146E"/>
    <w:rsid w:val="0047157B"/>
    <w:rsid w:val="004746BB"/>
    <w:rsid w:val="004770E8"/>
    <w:rsid w:val="00477C01"/>
    <w:rsid w:val="00480D34"/>
    <w:rsid w:val="0048144A"/>
    <w:rsid w:val="00482286"/>
    <w:rsid w:val="00482B1A"/>
    <w:rsid w:val="00484D92"/>
    <w:rsid w:val="00485647"/>
    <w:rsid w:val="00487EE4"/>
    <w:rsid w:val="0049094C"/>
    <w:rsid w:val="00494910"/>
    <w:rsid w:val="004969C0"/>
    <w:rsid w:val="004A0D35"/>
    <w:rsid w:val="004A2206"/>
    <w:rsid w:val="004A25EC"/>
    <w:rsid w:val="004A59FF"/>
    <w:rsid w:val="004A5B4C"/>
    <w:rsid w:val="004A5C02"/>
    <w:rsid w:val="004A77D5"/>
    <w:rsid w:val="004B0221"/>
    <w:rsid w:val="004B29DB"/>
    <w:rsid w:val="004B2E80"/>
    <w:rsid w:val="004B3A49"/>
    <w:rsid w:val="004B3CF9"/>
    <w:rsid w:val="004C026A"/>
    <w:rsid w:val="004C07A7"/>
    <w:rsid w:val="004C1251"/>
    <w:rsid w:val="004C1E10"/>
    <w:rsid w:val="004C2A54"/>
    <w:rsid w:val="004C37F3"/>
    <w:rsid w:val="004C70A7"/>
    <w:rsid w:val="004D4355"/>
    <w:rsid w:val="004D4BF7"/>
    <w:rsid w:val="004D7749"/>
    <w:rsid w:val="004D7DEB"/>
    <w:rsid w:val="004D7F37"/>
    <w:rsid w:val="004E1197"/>
    <w:rsid w:val="004E208E"/>
    <w:rsid w:val="004E71F1"/>
    <w:rsid w:val="004F1D02"/>
    <w:rsid w:val="004F2565"/>
    <w:rsid w:val="004F35E4"/>
    <w:rsid w:val="004F5A37"/>
    <w:rsid w:val="004F5E0C"/>
    <w:rsid w:val="00503571"/>
    <w:rsid w:val="005037B4"/>
    <w:rsid w:val="005041C4"/>
    <w:rsid w:val="00510C04"/>
    <w:rsid w:val="005125D1"/>
    <w:rsid w:val="00512844"/>
    <w:rsid w:val="00512B45"/>
    <w:rsid w:val="005158C9"/>
    <w:rsid w:val="0051592B"/>
    <w:rsid w:val="005159D0"/>
    <w:rsid w:val="00524F3E"/>
    <w:rsid w:val="00525098"/>
    <w:rsid w:val="00525985"/>
    <w:rsid w:val="00526665"/>
    <w:rsid w:val="00527310"/>
    <w:rsid w:val="00527BAA"/>
    <w:rsid w:val="00530793"/>
    <w:rsid w:val="00532195"/>
    <w:rsid w:val="005344D3"/>
    <w:rsid w:val="00534601"/>
    <w:rsid w:val="005430DE"/>
    <w:rsid w:val="005513FC"/>
    <w:rsid w:val="00553F66"/>
    <w:rsid w:val="00556D89"/>
    <w:rsid w:val="00562F1C"/>
    <w:rsid w:val="005634A2"/>
    <w:rsid w:val="005704F2"/>
    <w:rsid w:val="00571F8C"/>
    <w:rsid w:val="00573284"/>
    <w:rsid w:val="005814B6"/>
    <w:rsid w:val="00583503"/>
    <w:rsid w:val="00583A62"/>
    <w:rsid w:val="005843FE"/>
    <w:rsid w:val="00586B60"/>
    <w:rsid w:val="00591325"/>
    <w:rsid w:val="00592558"/>
    <w:rsid w:val="005937FF"/>
    <w:rsid w:val="00594A32"/>
    <w:rsid w:val="00596BF6"/>
    <w:rsid w:val="005A38FB"/>
    <w:rsid w:val="005A5DE2"/>
    <w:rsid w:val="005A5FFF"/>
    <w:rsid w:val="005B1F27"/>
    <w:rsid w:val="005B2032"/>
    <w:rsid w:val="005B567C"/>
    <w:rsid w:val="005B769D"/>
    <w:rsid w:val="005C4984"/>
    <w:rsid w:val="005C5CBA"/>
    <w:rsid w:val="005C5D62"/>
    <w:rsid w:val="005C6FD6"/>
    <w:rsid w:val="005D15C6"/>
    <w:rsid w:val="005D31BE"/>
    <w:rsid w:val="005D407D"/>
    <w:rsid w:val="005E17FA"/>
    <w:rsid w:val="005E1F5C"/>
    <w:rsid w:val="005E56BE"/>
    <w:rsid w:val="005E61CE"/>
    <w:rsid w:val="005E737F"/>
    <w:rsid w:val="005F319F"/>
    <w:rsid w:val="005F4DC5"/>
    <w:rsid w:val="005F56F0"/>
    <w:rsid w:val="00603884"/>
    <w:rsid w:val="0060433C"/>
    <w:rsid w:val="006053B7"/>
    <w:rsid w:val="0060595A"/>
    <w:rsid w:val="006073BF"/>
    <w:rsid w:val="00614BF9"/>
    <w:rsid w:val="00617EAC"/>
    <w:rsid w:val="00621C73"/>
    <w:rsid w:val="00623ADC"/>
    <w:rsid w:val="00624CFB"/>
    <w:rsid w:val="00632F4A"/>
    <w:rsid w:val="00635E4C"/>
    <w:rsid w:val="006375A7"/>
    <w:rsid w:val="00640185"/>
    <w:rsid w:val="00646401"/>
    <w:rsid w:val="00652BEF"/>
    <w:rsid w:val="0065728F"/>
    <w:rsid w:val="00657B8F"/>
    <w:rsid w:val="00661509"/>
    <w:rsid w:val="00662355"/>
    <w:rsid w:val="00662C49"/>
    <w:rsid w:val="00667E2F"/>
    <w:rsid w:val="00671270"/>
    <w:rsid w:val="0067239C"/>
    <w:rsid w:val="006723A0"/>
    <w:rsid w:val="0067247D"/>
    <w:rsid w:val="006739A3"/>
    <w:rsid w:val="006775DA"/>
    <w:rsid w:val="006834B4"/>
    <w:rsid w:val="0069384F"/>
    <w:rsid w:val="006954A3"/>
    <w:rsid w:val="00695DDC"/>
    <w:rsid w:val="006A422F"/>
    <w:rsid w:val="006A4EDF"/>
    <w:rsid w:val="006A6ADA"/>
    <w:rsid w:val="006A6B80"/>
    <w:rsid w:val="006B14DB"/>
    <w:rsid w:val="006B1778"/>
    <w:rsid w:val="006B3374"/>
    <w:rsid w:val="006B3D8D"/>
    <w:rsid w:val="006B539C"/>
    <w:rsid w:val="006C0748"/>
    <w:rsid w:val="006C2EB8"/>
    <w:rsid w:val="006C53B3"/>
    <w:rsid w:val="006C64B1"/>
    <w:rsid w:val="006D144A"/>
    <w:rsid w:val="006D2E04"/>
    <w:rsid w:val="006D5434"/>
    <w:rsid w:val="006D564C"/>
    <w:rsid w:val="006D7742"/>
    <w:rsid w:val="006D79FC"/>
    <w:rsid w:val="006E0BA4"/>
    <w:rsid w:val="006E383A"/>
    <w:rsid w:val="006E491C"/>
    <w:rsid w:val="006F4113"/>
    <w:rsid w:val="006F6E13"/>
    <w:rsid w:val="006F704F"/>
    <w:rsid w:val="006F735A"/>
    <w:rsid w:val="006F79DE"/>
    <w:rsid w:val="00701B3E"/>
    <w:rsid w:val="00702071"/>
    <w:rsid w:val="00702478"/>
    <w:rsid w:val="00706B5B"/>
    <w:rsid w:val="00717C84"/>
    <w:rsid w:val="007209A1"/>
    <w:rsid w:val="007222A9"/>
    <w:rsid w:val="00722895"/>
    <w:rsid w:val="00722DC1"/>
    <w:rsid w:val="00723D11"/>
    <w:rsid w:val="00723D1B"/>
    <w:rsid w:val="00723EEE"/>
    <w:rsid w:val="007311AB"/>
    <w:rsid w:val="0073153B"/>
    <w:rsid w:val="00731E7A"/>
    <w:rsid w:val="00734B30"/>
    <w:rsid w:val="00734B72"/>
    <w:rsid w:val="00735A26"/>
    <w:rsid w:val="00736251"/>
    <w:rsid w:val="007403B7"/>
    <w:rsid w:val="007408B0"/>
    <w:rsid w:val="00747073"/>
    <w:rsid w:val="00747ED9"/>
    <w:rsid w:val="00750960"/>
    <w:rsid w:val="007515A8"/>
    <w:rsid w:val="00751D80"/>
    <w:rsid w:val="0075416B"/>
    <w:rsid w:val="00754B43"/>
    <w:rsid w:val="0075760B"/>
    <w:rsid w:val="00761585"/>
    <w:rsid w:val="00763688"/>
    <w:rsid w:val="00763CED"/>
    <w:rsid w:val="00763F5E"/>
    <w:rsid w:val="0076695D"/>
    <w:rsid w:val="0077695C"/>
    <w:rsid w:val="00777B41"/>
    <w:rsid w:val="00780C91"/>
    <w:rsid w:val="007833D7"/>
    <w:rsid w:val="00785D68"/>
    <w:rsid w:val="00787C5D"/>
    <w:rsid w:val="00790EEA"/>
    <w:rsid w:val="007913A1"/>
    <w:rsid w:val="0079369B"/>
    <w:rsid w:val="007A22C6"/>
    <w:rsid w:val="007A293A"/>
    <w:rsid w:val="007A3251"/>
    <w:rsid w:val="007A3E79"/>
    <w:rsid w:val="007B1126"/>
    <w:rsid w:val="007B12B5"/>
    <w:rsid w:val="007B1404"/>
    <w:rsid w:val="007B152B"/>
    <w:rsid w:val="007B3059"/>
    <w:rsid w:val="007B3778"/>
    <w:rsid w:val="007B60FF"/>
    <w:rsid w:val="007B6D2D"/>
    <w:rsid w:val="007C06DB"/>
    <w:rsid w:val="007C2EE3"/>
    <w:rsid w:val="007C3021"/>
    <w:rsid w:val="007C44B5"/>
    <w:rsid w:val="007C557F"/>
    <w:rsid w:val="007C593A"/>
    <w:rsid w:val="007C6E54"/>
    <w:rsid w:val="007C6F0E"/>
    <w:rsid w:val="007D08A1"/>
    <w:rsid w:val="007D407E"/>
    <w:rsid w:val="007D4EA8"/>
    <w:rsid w:val="007D5794"/>
    <w:rsid w:val="007D6B5C"/>
    <w:rsid w:val="007D79C0"/>
    <w:rsid w:val="007D7AF4"/>
    <w:rsid w:val="007E011D"/>
    <w:rsid w:val="007E1C4E"/>
    <w:rsid w:val="007F1B49"/>
    <w:rsid w:val="007F4CA2"/>
    <w:rsid w:val="008004B2"/>
    <w:rsid w:val="00803836"/>
    <w:rsid w:val="008038D8"/>
    <w:rsid w:val="00804371"/>
    <w:rsid w:val="0080696B"/>
    <w:rsid w:val="00806AC9"/>
    <w:rsid w:val="00810E91"/>
    <w:rsid w:val="008210FD"/>
    <w:rsid w:val="0082252C"/>
    <w:rsid w:val="008264F8"/>
    <w:rsid w:val="008271BF"/>
    <w:rsid w:val="00827A12"/>
    <w:rsid w:val="00830E98"/>
    <w:rsid w:val="00831B26"/>
    <w:rsid w:val="00831C87"/>
    <w:rsid w:val="00835E42"/>
    <w:rsid w:val="00841510"/>
    <w:rsid w:val="0084516D"/>
    <w:rsid w:val="008460D2"/>
    <w:rsid w:val="0084777E"/>
    <w:rsid w:val="00850BE3"/>
    <w:rsid w:val="008522E0"/>
    <w:rsid w:val="00853994"/>
    <w:rsid w:val="008558A3"/>
    <w:rsid w:val="00857575"/>
    <w:rsid w:val="00860993"/>
    <w:rsid w:val="00861972"/>
    <w:rsid w:val="0086410F"/>
    <w:rsid w:val="008701A2"/>
    <w:rsid w:val="00870D75"/>
    <w:rsid w:val="008733DF"/>
    <w:rsid w:val="008751C3"/>
    <w:rsid w:val="00876ED7"/>
    <w:rsid w:val="00877DF1"/>
    <w:rsid w:val="00882AF7"/>
    <w:rsid w:val="0088442E"/>
    <w:rsid w:val="00885BF3"/>
    <w:rsid w:val="008871E9"/>
    <w:rsid w:val="00887CD5"/>
    <w:rsid w:val="00890E86"/>
    <w:rsid w:val="00891051"/>
    <w:rsid w:val="00895760"/>
    <w:rsid w:val="008A2CFC"/>
    <w:rsid w:val="008A36C7"/>
    <w:rsid w:val="008A5E94"/>
    <w:rsid w:val="008A6960"/>
    <w:rsid w:val="008A756A"/>
    <w:rsid w:val="008B6404"/>
    <w:rsid w:val="008B7DE0"/>
    <w:rsid w:val="008C152E"/>
    <w:rsid w:val="008D0516"/>
    <w:rsid w:val="008D22E0"/>
    <w:rsid w:val="008D4D8D"/>
    <w:rsid w:val="008D674D"/>
    <w:rsid w:val="008D6A38"/>
    <w:rsid w:val="008D77D7"/>
    <w:rsid w:val="008E0EC7"/>
    <w:rsid w:val="008E272F"/>
    <w:rsid w:val="008E31AE"/>
    <w:rsid w:val="008E599A"/>
    <w:rsid w:val="008E6B45"/>
    <w:rsid w:val="008F198E"/>
    <w:rsid w:val="008F2550"/>
    <w:rsid w:val="008F2885"/>
    <w:rsid w:val="008F4260"/>
    <w:rsid w:val="008F657C"/>
    <w:rsid w:val="00905B6B"/>
    <w:rsid w:val="00905C32"/>
    <w:rsid w:val="0091078F"/>
    <w:rsid w:val="009111BC"/>
    <w:rsid w:val="00912680"/>
    <w:rsid w:val="00921329"/>
    <w:rsid w:val="0092681D"/>
    <w:rsid w:val="00926FD8"/>
    <w:rsid w:val="00927D5C"/>
    <w:rsid w:val="0093304C"/>
    <w:rsid w:val="009339F2"/>
    <w:rsid w:val="009344DA"/>
    <w:rsid w:val="0093505E"/>
    <w:rsid w:val="0093528D"/>
    <w:rsid w:val="00935A14"/>
    <w:rsid w:val="00941660"/>
    <w:rsid w:val="00941CA3"/>
    <w:rsid w:val="009420D2"/>
    <w:rsid w:val="00942C74"/>
    <w:rsid w:val="00944B91"/>
    <w:rsid w:val="00944D97"/>
    <w:rsid w:val="00944E9F"/>
    <w:rsid w:val="00946497"/>
    <w:rsid w:val="00947EA7"/>
    <w:rsid w:val="009540B4"/>
    <w:rsid w:val="0095794C"/>
    <w:rsid w:val="00957F34"/>
    <w:rsid w:val="009655E2"/>
    <w:rsid w:val="00965888"/>
    <w:rsid w:val="00971AC6"/>
    <w:rsid w:val="00975040"/>
    <w:rsid w:val="00977FC6"/>
    <w:rsid w:val="00981082"/>
    <w:rsid w:val="00983B9F"/>
    <w:rsid w:val="00994077"/>
    <w:rsid w:val="009947C4"/>
    <w:rsid w:val="00997E43"/>
    <w:rsid w:val="009A156B"/>
    <w:rsid w:val="009B053E"/>
    <w:rsid w:val="009B0E8E"/>
    <w:rsid w:val="009B10F7"/>
    <w:rsid w:val="009B2686"/>
    <w:rsid w:val="009B3C16"/>
    <w:rsid w:val="009B72B0"/>
    <w:rsid w:val="009C3BCB"/>
    <w:rsid w:val="009C7F19"/>
    <w:rsid w:val="009E0D3B"/>
    <w:rsid w:val="009E29E3"/>
    <w:rsid w:val="009E2EEB"/>
    <w:rsid w:val="009E39CB"/>
    <w:rsid w:val="009E3C28"/>
    <w:rsid w:val="009E42DF"/>
    <w:rsid w:val="009E5886"/>
    <w:rsid w:val="009E6A9D"/>
    <w:rsid w:val="009E7C27"/>
    <w:rsid w:val="009F203B"/>
    <w:rsid w:val="009F4B83"/>
    <w:rsid w:val="00A01E3F"/>
    <w:rsid w:val="00A04326"/>
    <w:rsid w:val="00A04454"/>
    <w:rsid w:val="00A10863"/>
    <w:rsid w:val="00A1142F"/>
    <w:rsid w:val="00A133D8"/>
    <w:rsid w:val="00A14118"/>
    <w:rsid w:val="00A211E6"/>
    <w:rsid w:val="00A22B49"/>
    <w:rsid w:val="00A23BAF"/>
    <w:rsid w:val="00A27821"/>
    <w:rsid w:val="00A27AB3"/>
    <w:rsid w:val="00A27B94"/>
    <w:rsid w:val="00A31604"/>
    <w:rsid w:val="00A31B6F"/>
    <w:rsid w:val="00A33F06"/>
    <w:rsid w:val="00A3543D"/>
    <w:rsid w:val="00A35508"/>
    <w:rsid w:val="00A36378"/>
    <w:rsid w:val="00A3740F"/>
    <w:rsid w:val="00A3765B"/>
    <w:rsid w:val="00A406E4"/>
    <w:rsid w:val="00A451D3"/>
    <w:rsid w:val="00A45E4C"/>
    <w:rsid w:val="00A4641B"/>
    <w:rsid w:val="00A515AD"/>
    <w:rsid w:val="00A51FAF"/>
    <w:rsid w:val="00A55646"/>
    <w:rsid w:val="00A60EB7"/>
    <w:rsid w:val="00A6212E"/>
    <w:rsid w:val="00A64631"/>
    <w:rsid w:val="00A67315"/>
    <w:rsid w:val="00A702DF"/>
    <w:rsid w:val="00A70509"/>
    <w:rsid w:val="00A73A74"/>
    <w:rsid w:val="00A762D7"/>
    <w:rsid w:val="00A77AC5"/>
    <w:rsid w:val="00A77E64"/>
    <w:rsid w:val="00A804FF"/>
    <w:rsid w:val="00AA1D3A"/>
    <w:rsid w:val="00AB0F80"/>
    <w:rsid w:val="00AB2BCA"/>
    <w:rsid w:val="00AB4D9F"/>
    <w:rsid w:val="00AB58F1"/>
    <w:rsid w:val="00AB7B3B"/>
    <w:rsid w:val="00AC10BF"/>
    <w:rsid w:val="00AC5523"/>
    <w:rsid w:val="00AC7183"/>
    <w:rsid w:val="00AC7625"/>
    <w:rsid w:val="00AD2377"/>
    <w:rsid w:val="00AD26E0"/>
    <w:rsid w:val="00AD4C38"/>
    <w:rsid w:val="00AE0236"/>
    <w:rsid w:val="00AE0508"/>
    <w:rsid w:val="00AE0589"/>
    <w:rsid w:val="00AE0B55"/>
    <w:rsid w:val="00AE5CCF"/>
    <w:rsid w:val="00AE7018"/>
    <w:rsid w:val="00AF07EA"/>
    <w:rsid w:val="00AF3025"/>
    <w:rsid w:val="00AF30AF"/>
    <w:rsid w:val="00AF5168"/>
    <w:rsid w:val="00AF60C0"/>
    <w:rsid w:val="00AF720F"/>
    <w:rsid w:val="00B00216"/>
    <w:rsid w:val="00B01607"/>
    <w:rsid w:val="00B02D10"/>
    <w:rsid w:val="00B02FB4"/>
    <w:rsid w:val="00B03497"/>
    <w:rsid w:val="00B050F3"/>
    <w:rsid w:val="00B11925"/>
    <w:rsid w:val="00B14182"/>
    <w:rsid w:val="00B141C0"/>
    <w:rsid w:val="00B1495F"/>
    <w:rsid w:val="00B16FE5"/>
    <w:rsid w:val="00B20343"/>
    <w:rsid w:val="00B20AD1"/>
    <w:rsid w:val="00B22838"/>
    <w:rsid w:val="00B32469"/>
    <w:rsid w:val="00B401C0"/>
    <w:rsid w:val="00B408E6"/>
    <w:rsid w:val="00B40EED"/>
    <w:rsid w:val="00B43142"/>
    <w:rsid w:val="00B434DA"/>
    <w:rsid w:val="00B4374B"/>
    <w:rsid w:val="00B443FB"/>
    <w:rsid w:val="00B44FA5"/>
    <w:rsid w:val="00B472E0"/>
    <w:rsid w:val="00B51DA9"/>
    <w:rsid w:val="00B522EA"/>
    <w:rsid w:val="00B52D70"/>
    <w:rsid w:val="00B533D4"/>
    <w:rsid w:val="00B54AA6"/>
    <w:rsid w:val="00B555E9"/>
    <w:rsid w:val="00B576DB"/>
    <w:rsid w:val="00B61253"/>
    <w:rsid w:val="00B67DCE"/>
    <w:rsid w:val="00B725C2"/>
    <w:rsid w:val="00B76EF0"/>
    <w:rsid w:val="00B77CDC"/>
    <w:rsid w:val="00B80022"/>
    <w:rsid w:val="00B8430B"/>
    <w:rsid w:val="00B8532B"/>
    <w:rsid w:val="00B861D7"/>
    <w:rsid w:val="00B874C0"/>
    <w:rsid w:val="00B93C42"/>
    <w:rsid w:val="00B95300"/>
    <w:rsid w:val="00B9625B"/>
    <w:rsid w:val="00BA0A81"/>
    <w:rsid w:val="00BA3576"/>
    <w:rsid w:val="00BB18CF"/>
    <w:rsid w:val="00BB2332"/>
    <w:rsid w:val="00BB3E4D"/>
    <w:rsid w:val="00BB4AF1"/>
    <w:rsid w:val="00BB7DC4"/>
    <w:rsid w:val="00BC1352"/>
    <w:rsid w:val="00BC227B"/>
    <w:rsid w:val="00BC3153"/>
    <w:rsid w:val="00BC6F78"/>
    <w:rsid w:val="00BC78C2"/>
    <w:rsid w:val="00BD0900"/>
    <w:rsid w:val="00BD2585"/>
    <w:rsid w:val="00BD2E01"/>
    <w:rsid w:val="00BD313B"/>
    <w:rsid w:val="00BD3FA5"/>
    <w:rsid w:val="00BD6FB6"/>
    <w:rsid w:val="00BE027A"/>
    <w:rsid w:val="00BE0313"/>
    <w:rsid w:val="00BE1402"/>
    <w:rsid w:val="00BE17FE"/>
    <w:rsid w:val="00BE1B53"/>
    <w:rsid w:val="00BE20A5"/>
    <w:rsid w:val="00BE3C61"/>
    <w:rsid w:val="00BE69CB"/>
    <w:rsid w:val="00BE6DFF"/>
    <w:rsid w:val="00BE7A6E"/>
    <w:rsid w:val="00BF19CA"/>
    <w:rsid w:val="00BF3622"/>
    <w:rsid w:val="00BF3C26"/>
    <w:rsid w:val="00BF4ACE"/>
    <w:rsid w:val="00BF5A33"/>
    <w:rsid w:val="00BF731E"/>
    <w:rsid w:val="00BF7D35"/>
    <w:rsid w:val="00C02CA7"/>
    <w:rsid w:val="00C0359E"/>
    <w:rsid w:val="00C046F4"/>
    <w:rsid w:val="00C051AE"/>
    <w:rsid w:val="00C06E66"/>
    <w:rsid w:val="00C07154"/>
    <w:rsid w:val="00C11585"/>
    <w:rsid w:val="00C123AD"/>
    <w:rsid w:val="00C141DE"/>
    <w:rsid w:val="00C161D4"/>
    <w:rsid w:val="00C2079E"/>
    <w:rsid w:val="00C2386F"/>
    <w:rsid w:val="00C26415"/>
    <w:rsid w:val="00C3182F"/>
    <w:rsid w:val="00C32FF7"/>
    <w:rsid w:val="00C33616"/>
    <w:rsid w:val="00C350AC"/>
    <w:rsid w:val="00C35E8D"/>
    <w:rsid w:val="00C360B1"/>
    <w:rsid w:val="00C41168"/>
    <w:rsid w:val="00C44245"/>
    <w:rsid w:val="00C503DA"/>
    <w:rsid w:val="00C5053A"/>
    <w:rsid w:val="00C51800"/>
    <w:rsid w:val="00C563C8"/>
    <w:rsid w:val="00C578A0"/>
    <w:rsid w:val="00C61F93"/>
    <w:rsid w:val="00C64647"/>
    <w:rsid w:val="00C74B12"/>
    <w:rsid w:val="00C805E8"/>
    <w:rsid w:val="00C81025"/>
    <w:rsid w:val="00C82815"/>
    <w:rsid w:val="00C83B9E"/>
    <w:rsid w:val="00C84A5C"/>
    <w:rsid w:val="00C95C3B"/>
    <w:rsid w:val="00C96769"/>
    <w:rsid w:val="00C97A02"/>
    <w:rsid w:val="00CA44AD"/>
    <w:rsid w:val="00CA6B48"/>
    <w:rsid w:val="00CA7C50"/>
    <w:rsid w:val="00CB1F4C"/>
    <w:rsid w:val="00CC4A56"/>
    <w:rsid w:val="00CC5C76"/>
    <w:rsid w:val="00CD1234"/>
    <w:rsid w:val="00CD17C6"/>
    <w:rsid w:val="00CD2B1A"/>
    <w:rsid w:val="00CD38A3"/>
    <w:rsid w:val="00CE0B97"/>
    <w:rsid w:val="00CE2562"/>
    <w:rsid w:val="00CE3328"/>
    <w:rsid w:val="00CE5633"/>
    <w:rsid w:val="00CE6A3E"/>
    <w:rsid w:val="00CE6C4B"/>
    <w:rsid w:val="00CE7501"/>
    <w:rsid w:val="00CF10EC"/>
    <w:rsid w:val="00CF30CD"/>
    <w:rsid w:val="00CF3889"/>
    <w:rsid w:val="00CF6024"/>
    <w:rsid w:val="00D001D0"/>
    <w:rsid w:val="00D00F17"/>
    <w:rsid w:val="00D01525"/>
    <w:rsid w:val="00D017B0"/>
    <w:rsid w:val="00D07260"/>
    <w:rsid w:val="00D15393"/>
    <w:rsid w:val="00D1592C"/>
    <w:rsid w:val="00D161C6"/>
    <w:rsid w:val="00D17657"/>
    <w:rsid w:val="00D2535A"/>
    <w:rsid w:val="00D30C14"/>
    <w:rsid w:val="00D33ED9"/>
    <w:rsid w:val="00D36E33"/>
    <w:rsid w:val="00D37B0B"/>
    <w:rsid w:val="00D42831"/>
    <w:rsid w:val="00D43F6F"/>
    <w:rsid w:val="00D45EDE"/>
    <w:rsid w:val="00D47205"/>
    <w:rsid w:val="00D50656"/>
    <w:rsid w:val="00D52169"/>
    <w:rsid w:val="00D54106"/>
    <w:rsid w:val="00D55879"/>
    <w:rsid w:val="00D56527"/>
    <w:rsid w:val="00D63578"/>
    <w:rsid w:val="00D65709"/>
    <w:rsid w:val="00D711AA"/>
    <w:rsid w:val="00D74301"/>
    <w:rsid w:val="00D7559C"/>
    <w:rsid w:val="00D76D28"/>
    <w:rsid w:val="00D770C9"/>
    <w:rsid w:val="00D77D31"/>
    <w:rsid w:val="00D80400"/>
    <w:rsid w:val="00D840BB"/>
    <w:rsid w:val="00D8539D"/>
    <w:rsid w:val="00D86769"/>
    <w:rsid w:val="00D873DA"/>
    <w:rsid w:val="00D87565"/>
    <w:rsid w:val="00D87F9B"/>
    <w:rsid w:val="00D906BA"/>
    <w:rsid w:val="00D9136C"/>
    <w:rsid w:val="00D91E6F"/>
    <w:rsid w:val="00D92475"/>
    <w:rsid w:val="00D951FD"/>
    <w:rsid w:val="00D96FFD"/>
    <w:rsid w:val="00D971B4"/>
    <w:rsid w:val="00DA2BA5"/>
    <w:rsid w:val="00DA6BE6"/>
    <w:rsid w:val="00DB000F"/>
    <w:rsid w:val="00DB43A1"/>
    <w:rsid w:val="00DB48F2"/>
    <w:rsid w:val="00DB536F"/>
    <w:rsid w:val="00DB7885"/>
    <w:rsid w:val="00DC3078"/>
    <w:rsid w:val="00DC60A2"/>
    <w:rsid w:val="00DC6675"/>
    <w:rsid w:val="00DC76C5"/>
    <w:rsid w:val="00DC775B"/>
    <w:rsid w:val="00DC7995"/>
    <w:rsid w:val="00DD0CE1"/>
    <w:rsid w:val="00DD34E5"/>
    <w:rsid w:val="00DD3B26"/>
    <w:rsid w:val="00DD3E48"/>
    <w:rsid w:val="00DE27AB"/>
    <w:rsid w:val="00DE3653"/>
    <w:rsid w:val="00DE3695"/>
    <w:rsid w:val="00DE3E07"/>
    <w:rsid w:val="00DE3F54"/>
    <w:rsid w:val="00DE77A8"/>
    <w:rsid w:val="00DF220D"/>
    <w:rsid w:val="00DF2EFC"/>
    <w:rsid w:val="00DF4FEB"/>
    <w:rsid w:val="00DF7BAA"/>
    <w:rsid w:val="00E00640"/>
    <w:rsid w:val="00E032FB"/>
    <w:rsid w:val="00E04B75"/>
    <w:rsid w:val="00E05582"/>
    <w:rsid w:val="00E06DC5"/>
    <w:rsid w:val="00E07085"/>
    <w:rsid w:val="00E10130"/>
    <w:rsid w:val="00E173DB"/>
    <w:rsid w:val="00E17825"/>
    <w:rsid w:val="00E216FA"/>
    <w:rsid w:val="00E2207E"/>
    <w:rsid w:val="00E23439"/>
    <w:rsid w:val="00E24A38"/>
    <w:rsid w:val="00E25C26"/>
    <w:rsid w:val="00E323EA"/>
    <w:rsid w:val="00E326CF"/>
    <w:rsid w:val="00E32945"/>
    <w:rsid w:val="00E352B1"/>
    <w:rsid w:val="00E355C0"/>
    <w:rsid w:val="00E37F86"/>
    <w:rsid w:val="00E458F2"/>
    <w:rsid w:val="00E45B02"/>
    <w:rsid w:val="00E524A3"/>
    <w:rsid w:val="00E55D56"/>
    <w:rsid w:val="00E560F8"/>
    <w:rsid w:val="00E56741"/>
    <w:rsid w:val="00E6678F"/>
    <w:rsid w:val="00E668EC"/>
    <w:rsid w:val="00E678D5"/>
    <w:rsid w:val="00E723CB"/>
    <w:rsid w:val="00E80635"/>
    <w:rsid w:val="00E80A3F"/>
    <w:rsid w:val="00E85A1D"/>
    <w:rsid w:val="00E85D7A"/>
    <w:rsid w:val="00E868CB"/>
    <w:rsid w:val="00E930BF"/>
    <w:rsid w:val="00E95C28"/>
    <w:rsid w:val="00E95E45"/>
    <w:rsid w:val="00E96E0B"/>
    <w:rsid w:val="00EA2288"/>
    <w:rsid w:val="00EA4294"/>
    <w:rsid w:val="00EA43E4"/>
    <w:rsid w:val="00EA4B82"/>
    <w:rsid w:val="00EA5758"/>
    <w:rsid w:val="00EA575F"/>
    <w:rsid w:val="00EA71E8"/>
    <w:rsid w:val="00EA7B1F"/>
    <w:rsid w:val="00EB118B"/>
    <w:rsid w:val="00EB34A3"/>
    <w:rsid w:val="00EB39E2"/>
    <w:rsid w:val="00EB4DA1"/>
    <w:rsid w:val="00EC0280"/>
    <w:rsid w:val="00EC144E"/>
    <w:rsid w:val="00EC1F31"/>
    <w:rsid w:val="00EC1F9A"/>
    <w:rsid w:val="00EC3B18"/>
    <w:rsid w:val="00EC538D"/>
    <w:rsid w:val="00EC54E1"/>
    <w:rsid w:val="00EC587E"/>
    <w:rsid w:val="00EC6C2A"/>
    <w:rsid w:val="00EC7E13"/>
    <w:rsid w:val="00ED2094"/>
    <w:rsid w:val="00ED24BE"/>
    <w:rsid w:val="00ED52C4"/>
    <w:rsid w:val="00EE29DB"/>
    <w:rsid w:val="00EE362F"/>
    <w:rsid w:val="00EE475E"/>
    <w:rsid w:val="00EE52E9"/>
    <w:rsid w:val="00EE69AF"/>
    <w:rsid w:val="00EE71E6"/>
    <w:rsid w:val="00EF4C63"/>
    <w:rsid w:val="00EF51E0"/>
    <w:rsid w:val="00EF5C3B"/>
    <w:rsid w:val="00EF6382"/>
    <w:rsid w:val="00EF6EDE"/>
    <w:rsid w:val="00EF70F2"/>
    <w:rsid w:val="00F0136A"/>
    <w:rsid w:val="00F06E9C"/>
    <w:rsid w:val="00F07181"/>
    <w:rsid w:val="00F10099"/>
    <w:rsid w:val="00F150CB"/>
    <w:rsid w:val="00F1514E"/>
    <w:rsid w:val="00F154BF"/>
    <w:rsid w:val="00F156DC"/>
    <w:rsid w:val="00F171AE"/>
    <w:rsid w:val="00F1733C"/>
    <w:rsid w:val="00F205D1"/>
    <w:rsid w:val="00F21695"/>
    <w:rsid w:val="00F22AE7"/>
    <w:rsid w:val="00F2377B"/>
    <w:rsid w:val="00F25155"/>
    <w:rsid w:val="00F266D0"/>
    <w:rsid w:val="00F269D5"/>
    <w:rsid w:val="00F26B03"/>
    <w:rsid w:val="00F27B7C"/>
    <w:rsid w:val="00F313D3"/>
    <w:rsid w:val="00F35610"/>
    <w:rsid w:val="00F3579A"/>
    <w:rsid w:val="00F35C0D"/>
    <w:rsid w:val="00F40AC7"/>
    <w:rsid w:val="00F464DD"/>
    <w:rsid w:val="00F51C3F"/>
    <w:rsid w:val="00F52B54"/>
    <w:rsid w:val="00F531B3"/>
    <w:rsid w:val="00F53E59"/>
    <w:rsid w:val="00F5412E"/>
    <w:rsid w:val="00F57F02"/>
    <w:rsid w:val="00F607F4"/>
    <w:rsid w:val="00F61A15"/>
    <w:rsid w:val="00F61DC7"/>
    <w:rsid w:val="00F667C1"/>
    <w:rsid w:val="00F66B74"/>
    <w:rsid w:val="00F67281"/>
    <w:rsid w:val="00F67560"/>
    <w:rsid w:val="00F77005"/>
    <w:rsid w:val="00F77E91"/>
    <w:rsid w:val="00F810DD"/>
    <w:rsid w:val="00F815B5"/>
    <w:rsid w:val="00F8547D"/>
    <w:rsid w:val="00F905B2"/>
    <w:rsid w:val="00F92010"/>
    <w:rsid w:val="00F92125"/>
    <w:rsid w:val="00F95D26"/>
    <w:rsid w:val="00F97950"/>
    <w:rsid w:val="00FA1184"/>
    <w:rsid w:val="00FA1AA9"/>
    <w:rsid w:val="00FA77C0"/>
    <w:rsid w:val="00FB1776"/>
    <w:rsid w:val="00FB5CCA"/>
    <w:rsid w:val="00FB618B"/>
    <w:rsid w:val="00FC2174"/>
    <w:rsid w:val="00FC3546"/>
    <w:rsid w:val="00FC39A2"/>
    <w:rsid w:val="00FC7421"/>
    <w:rsid w:val="00FD0DFC"/>
    <w:rsid w:val="00FD2860"/>
    <w:rsid w:val="00FD7498"/>
    <w:rsid w:val="00FD75F8"/>
    <w:rsid w:val="00FD7842"/>
    <w:rsid w:val="00FE15BC"/>
    <w:rsid w:val="00FE3580"/>
    <w:rsid w:val="00FE5D7A"/>
    <w:rsid w:val="00FE796B"/>
    <w:rsid w:val="00FF1AC0"/>
    <w:rsid w:val="00FF3FCB"/>
    <w:rsid w:val="00FF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F5E7-3563-4DBE-9D42-7D68935B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C6"/>
    <w:pPr>
      <w:ind w:left="0" w:firstLine="0"/>
      <w:jc w:val="left"/>
    </w:pPr>
  </w:style>
  <w:style w:type="paragraph" w:styleId="1">
    <w:name w:val="heading 1"/>
    <w:basedOn w:val="a"/>
    <w:link w:val="10"/>
    <w:uiPriority w:val="9"/>
    <w:qFormat/>
    <w:rsid w:val="004E71F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10"/>
    <w:pPr>
      <w:ind w:left="720" w:hanging="709"/>
      <w:contextualSpacing/>
      <w:jc w:val="both"/>
    </w:pPr>
    <w:rPr>
      <w:rFonts w:eastAsia="Times New Roman" w:cs="Times New Roman"/>
      <w:szCs w:val="24"/>
      <w:lang w:eastAsia="ru-RU"/>
    </w:rPr>
  </w:style>
  <w:style w:type="character" w:styleId="a4">
    <w:name w:val="Hyperlink"/>
    <w:basedOn w:val="a0"/>
    <w:uiPriority w:val="99"/>
    <w:unhideWhenUsed/>
    <w:rsid w:val="00B03497"/>
    <w:rPr>
      <w:color w:val="0000FF" w:themeColor="hyperlink"/>
      <w:u w:val="single"/>
    </w:rPr>
  </w:style>
  <w:style w:type="character" w:customStyle="1" w:styleId="10">
    <w:name w:val="Заголовок 1 Знак"/>
    <w:basedOn w:val="a0"/>
    <w:link w:val="1"/>
    <w:uiPriority w:val="9"/>
    <w:rsid w:val="004E71F1"/>
    <w:rPr>
      <w:rFonts w:eastAsia="Times New Roman" w:cs="Times New Roman"/>
      <w:b/>
      <w:bCs/>
      <w:kern w:val="36"/>
      <w:sz w:val="48"/>
      <w:szCs w:val="48"/>
      <w:lang w:eastAsia="ru-RU"/>
    </w:rPr>
  </w:style>
  <w:style w:type="paragraph" w:customStyle="1" w:styleId="Default">
    <w:name w:val="Default"/>
    <w:rsid w:val="002D0D08"/>
    <w:pPr>
      <w:autoSpaceDE w:val="0"/>
      <w:autoSpaceDN w:val="0"/>
      <w:adjustRightInd w:val="0"/>
      <w:ind w:left="0" w:firstLine="0"/>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8117">
      <w:bodyDiv w:val="1"/>
      <w:marLeft w:val="0"/>
      <w:marRight w:val="0"/>
      <w:marTop w:val="0"/>
      <w:marBottom w:val="0"/>
      <w:divBdr>
        <w:top w:val="none" w:sz="0" w:space="0" w:color="auto"/>
        <w:left w:val="none" w:sz="0" w:space="0" w:color="auto"/>
        <w:bottom w:val="none" w:sz="0" w:space="0" w:color="auto"/>
        <w:right w:val="none" w:sz="0" w:space="0" w:color="auto"/>
      </w:divBdr>
    </w:div>
    <w:div w:id="468137170">
      <w:bodyDiv w:val="1"/>
      <w:marLeft w:val="0"/>
      <w:marRight w:val="0"/>
      <w:marTop w:val="0"/>
      <w:marBottom w:val="0"/>
      <w:divBdr>
        <w:top w:val="none" w:sz="0" w:space="0" w:color="auto"/>
        <w:left w:val="none" w:sz="0" w:space="0" w:color="auto"/>
        <w:bottom w:val="none" w:sz="0" w:space="0" w:color="auto"/>
        <w:right w:val="none" w:sz="0" w:space="0" w:color="auto"/>
      </w:divBdr>
    </w:div>
    <w:div w:id="14661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153D8-4164-48F5-9D9B-1C3457AF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PU-24</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Отдел-кадров2</dc:creator>
  <cp:lastModifiedBy>ADMIN</cp:lastModifiedBy>
  <cp:revision>2</cp:revision>
  <dcterms:created xsi:type="dcterms:W3CDTF">2017-07-04T13:05:00Z</dcterms:created>
  <dcterms:modified xsi:type="dcterms:W3CDTF">2017-07-04T13:05:00Z</dcterms:modified>
</cp:coreProperties>
</file>