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C5" w:rsidRPr="002B165D" w:rsidRDefault="008C5FC5" w:rsidP="008C5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65D">
        <w:rPr>
          <w:rFonts w:ascii="Times New Roman" w:hAnsi="Times New Roman" w:cs="Times New Roman"/>
          <w:sz w:val="24"/>
          <w:szCs w:val="24"/>
        </w:rPr>
        <w:t>Приложение к приказу от 26.12.2019 № 499-уч</w:t>
      </w:r>
    </w:p>
    <w:p w:rsidR="00CF5D8D" w:rsidRPr="00651B8F" w:rsidRDefault="00CF5D8D" w:rsidP="008C5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5D8D" w:rsidRPr="00920E63" w:rsidRDefault="00CF5D8D" w:rsidP="008C5FC5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591E54">
        <w:rPr>
          <w:rFonts w:ascii="Times New Roman" w:hAnsi="Times New Roman" w:cs="Times New Roman"/>
          <w:b/>
          <w:sz w:val="24"/>
          <w:szCs w:val="24"/>
        </w:rPr>
        <w:t>2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</w:t>
      </w:r>
      <w:r w:rsidR="009E3B97">
        <w:rPr>
          <w:rFonts w:ascii="Times New Roman" w:hAnsi="Times New Roman" w:cs="Times New Roman"/>
          <w:b/>
          <w:sz w:val="24"/>
          <w:szCs w:val="24"/>
        </w:rPr>
        <w:t>19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9E3B97">
        <w:rPr>
          <w:rFonts w:ascii="Times New Roman" w:hAnsi="Times New Roman" w:cs="Times New Roman"/>
          <w:b/>
          <w:sz w:val="24"/>
          <w:szCs w:val="24"/>
        </w:rPr>
        <w:t>20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F5D8D" w:rsidRPr="00920E63" w:rsidRDefault="00CF5D8D" w:rsidP="009E3B97">
      <w:pPr>
        <w:pStyle w:val="a4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курса группы 1</w:t>
      </w:r>
      <w:r w:rsidR="00DF18C3">
        <w:rPr>
          <w:rFonts w:ascii="Times New Roman" w:hAnsi="Times New Roman" w:cs="Times New Roman"/>
          <w:b/>
          <w:sz w:val="24"/>
          <w:szCs w:val="24"/>
        </w:rPr>
        <w:t>8</w:t>
      </w:r>
      <w:r w:rsidRPr="00651B8F">
        <w:rPr>
          <w:rFonts w:ascii="Times New Roman" w:hAnsi="Times New Roman" w:cs="Times New Roman"/>
          <w:b/>
          <w:sz w:val="24"/>
          <w:szCs w:val="24"/>
        </w:rPr>
        <w:t>0-ЗО</w:t>
      </w:r>
    </w:p>
    <w:p w:rsidR="00CF5D8D" w:rsidRDefault="00CF5D8D" w:rsidP="009E3B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F18C3">
        <w:rPr>
          <w:rFonts w:ascii="Times New Roman" w:hAnsi="Times New Roman" w:cs="Times New Roman"/>
          <w:b/>
          <w:sz w:val="24"/>
          <w:szCs w:val="24"/>
        </w:rPr>
        <w:t>38</w:t>
      </w:r>
      <w:r w:rsidR="000A5505">
        <w:rPr>
          <w:rFonts w:ascii="Times New Roman" w:hAnsi="Times New Roman" w:cs="Times New Roman"/>
          <w:b/>
          <w:sz w:val="24"/>
          <w:szCs w:val="24"/>
        </w:rPr>
        <w:t>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8C3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Pr="00651B8F">
        <w:rPr>
          <w:rFonts w:ascii="Times New Roman" w:hAnsi="Times New Roman" w:cs="Times New Roman"/>
          <w:b/>
          <w:sz w:val="24"/>
          <w:szCs w:val="24"/>
        </w:rPr>
        <w:t>»</w:t>
      </w:r>
    </w:p>
    <w:p w:rsidR="00042164" w:rsidRPr="007D5F3B" w:rsidRDefault="00042164" w:rsidP="007D5F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3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586"/>
        <w:gridCol w:w="2551"/>
        <w:gridCol w:w="2551"/>
        <w:gridCol w:w="2585"/>
        <w:gridCol w:w="9"/>
      </w:tblGrid>
      <w:tr w:rsidR="00A45182" w:rsidTr="00BA12D8">
        <w:trPr>
          <w:gridAfter w:val="1"/>
          <w:wAfter w:w="9" w:type="dxa"/>
        </w:trPr>
        <w:tc>
          <w:tcPr>
            <w:tcW w:w="2518" w:type="dxa"/>
            <w:shd w:val="clear" w:color="auto" w:fill="DDD9C3" w:themeFill="background2" w:themeFillShade="E6"/>
          </w:tcPr>
          <w:p w:rsidR="00A45182" w:rsidRPr="00E62695" w:rsidRDefault="009E3B97" w:rsidP="009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E62695" w:rsidRDefault="009E3B97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86" w:type="dxa"/>
            <w:shd w:val="clear" w:color="auto" w:fill="DDD9C3" w:themeFill="background2" w:themeFillShade="E6"/>
          </w:tcPr>
          <w:p w:rsidR="00A45182" w:rsidRDefault="009E3B97" w:rsidP="00591E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Default="009E3B97" w:rsidP="00591E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Default="009E3B97" w:rsidP="00591E54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B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45182" w:rsidRPr="00E62695" w:rsidRDefault="009E3B97" w:rsidP="009B2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4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A45182" w:rsidTr="00BA12D8">
        <w:trPr>
          <w:gridAfter w:val="1"/>
          <w:wAfter w:w="9" w:type="dxa"/>
        </w:trPr>
        <w:tc>
          <w:tcPr>
            <w:tcW w:w="2518" w:type="dxa"/>
            <w:shd w:val="clear" w:color="auto" w:fill="DDD9C3" w:themeFill="background2" w:themeFillShade="E6"/>
          </w:tcPr>
          <w:p w:rsidR="00A45182" w:rsidRPr="00E62695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E62695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86" w:type="dxa"/>
            <w:shd w:val="clear" w:color="auto" w:fill="DDD9C3" w:themeFill="background2" w:themeFillShade="E6"/>
          </w:tcPr>
          <w:p w:rsidR="00A45182" w:rsidRPr="00E62695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E62695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E62695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45182" w:rsidRPr="00E62695" w:rsidRDefault="009B275C" w:rsidP="00D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45182" w:rsidTr="00BA12D8">
        <w:trPr>
          <w:gridAfter w:val="1"/>
          <w:wAfter w:w="9" w:type="dxa"/>
          <w:trHeight w:val="217"/>
        </w:trPr>
        <w:tc>
          <w:tcPr>
            <w:tcW w:w="2518" w:type="dxa"/>
          </w:tcPr>
          <w:p w:rsidR="00A45182" w:rsidRPr="008E73AA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51" w:type="dxa"/>
          </w:tcPr>
          <w:p w:rsidR="00A45182" w:rsidRPr="00AB1A08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  <w:p w:rsidR="00A45182" w:rsidRPr="00E62695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A45182" w:rsidRPr="00AB1A08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  <w:p w:rsidR="00A45182" w:rsidRPr="00E62695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182" w:rsidRPr="00AB1A08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-30</w:t>
            </w:r>
          </w:p>
          <w:p w:rsidR="00A45182" w:rsidRPr="00E62695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182" w:rsidRPr="008E73AA" w:rsidRDefault="00A45182" w:rsidP="00E942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08-30</w:t>
            </w:r>
          </w:p>
        </w:tc>
        <w:tc>
          <w:tcPr>
            <w:tcW w:w="2585" w:type="dxa"/>
            <w:tcBorders>
              <w:left w:val="single" w:sz="4" w:space="0" w:color="auto"/>
            </w:tcBorders>
          </w:tcPr>
          <w:p w:rsidR="00A45182" w:rsidRPr="008E73AA" w:rsidRDefault="00A45182" w:rsidP="00C7114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BA12D8" w:rsidTr="00BA12D8">
        <w:trPr>
          <w:gridAfter w:val="1"/>
          <w:wAfter w:w="9" w:type="dxa"/>
        </w:trPr>
        <w:tc>
          <w:tcPr>
            <w:tcW w:w="2518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  Русский язык и культура речи    11      (Манинцева Е.В.)</w:t>
            </w:r>
          </w:p>
        </w:tc>
        <w:tc>
          <w:tcPr>
            <w:tcW w:w="2551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Русский язык и культура речи    11      (Манинцева Е.В.)</w:t>
            </w:r>
          </w:p>
        </w:tc>
        <w:tc>
          <w:tcPr>
            <w:tcW w:w="2586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1-2 Русский язык и культура речи    11    </w:t>
            </w:r>
          </w:p>
          <w:p w:rsidR="00BA12D8" w:rsidRPr="00C578C7" w:rsidRDefault="00BA12D8" w:rsidP="00BA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 (Манинцева Е.В.)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C578C7" w:rsidRPr="00C578C7">
              <w:rPr>
                <w:rFonts w:ascii="Times New Roman" w:hAnsi="Times New Roman" w:cs="Times New Roman"/>
                <w:sz w:val="20"/>
                <w:szCs w:val="20"/>
              </w:rPr>
              <w:t>2 Практические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бухгалтерского учета активов организации.     (Павлова Л.А.)    15 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Экономика организации                 82   (Матвеева Д.В.)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BA12D8" w:rsidRPr="00C578C7" w:rsidRDefault="00BA12D8" w:rsidP="000F2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основы бухгалтерского учета активов организации.     (Павлова Л.А.)    15    </w:t>
            </w: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12D8" w:rsidTr="00BA12D8">
        <w:trPr>
          <w:gridAfter w:val="1"/>
          <w:wAfter w:w="9" w:type="dxa"/>
        </w:trPr>
        <w:tc>
          <w:tcPr>
            <w:tcW w:w="2518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Русский язык и культура речи    11      (Манинцева Е.В.)</w:t>
            </w:r>
          </w:p>
        </w:tc>
        <w:tc>
          <w:tcPr>
            <w:tcW w:w="2551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Русский язык и культура речи    11      (Манинцева Е.В.)</w:t>
            </w:r>
          </w:p>
        </w:tc>
        <w:tc>
          <w:tcPr>
            <w:tcW w:w="2586" w:type="dxa"/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3-4 Русский язык и культура речи    11     </w:t>
            </w:r>
          </w:p>
          <w:p w:rsidR="00BA12D8" w:rsidRPr="00C578C7" w:rsidRDefault="00BA12D8" w:rsidP="00BA12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(Манинцева Е.В.) Д/Зачет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578C7" w:rsidRPr="00C578C7">
              <w:rPr>
                <w:rFonts w:ascii="Times New Roman" w:hAnsi="Times New Roman" w:cs="Times New Roman"/>
                <w:sz w:val="20"/>
                <w:szCs w:val="20"/>
              </w:rPr>
              <w:t>4 Практические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бухгалтерского учета активов организации.     (Павлова Л.А.)    15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A12D8" w:rsidRPr="00C578C7" w:rsidRDefault="00BA12D8" w:rsidP="00BA1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Экономика организации                 82   (Матвеева Д.В.)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BA12D8" w:rsidRPr="00C578C7" w:rsidRDefault="00BA12D8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r w:rsidR="00C578C7" w:rsidRPr="00C578C7">
              <w:rPr>
                <w:rFonts w:ascii="Times New Roman" w:hAnsi="Times New Roman" w:cs="Times New Roman"/>
                <w:sz w:val="20"/>
                <w:szCs w:val="20"/>
              </w:rPr>
              <w:t>4 Практические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основы бухгалтерского учета активов организации.     (Павлова Л.А.)    15    </w:t>
            </w:r>
          </w:p>
        </w:tc>
      </w:tr>
      <w:tr w:rsidR="009717D2" w:rsidTr="00BA12D8">
        <w:trPr>
          <w:gridAfter w:val="1"/>
          <w:wAfter w:w="9" w:type="dxa"/>
        </w:trPr>
        <w:tc>
          <w:tcPr>
            <w:tcW w:w="2518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                82   (Матвеева Д.В.)</w:t>
            </w:r>
          </w:p>
        </w:tc>
        <w:tc>
          <w:tcPr>
            <w:tcW w:w="2551" w:type="dxa"/>
          </w:tcPr>
          <w:p w:rsidR="009717D2" w:rsidRPr="00C578C7" w:rsidRDefault="009717D2" w:rsidP="000F2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                82   (Матвеева Д.В.)</w:t>
            </w:r>
          </w:p>
        </w:tc>
        <w:tc>
          <w:tcPr>
            <w:tcW w:w="2586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Практические основы бухгалтерского учета активов организации    </w:t>
            </w:r>
          </w:p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(Павлова Л.А.)    15    </w:t>
            </w:r>
          </w:p>
        </w:tc>
        <w:tc>
          <w:tcPr>
            <w:tcW w:w="2551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Практические основы бухгалтерского учета активов организации.     (Павлова Л.А.)    15    </w:t>
            </w:r>
          </w:p>
        </w:tc>
        <w:tc>
          <w:tcPr>
            <w:tcW w:w="2551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Практические основы бухгалтерского учета активов организации.     (Павлова Л.А.)    15    </w:t>
            </w:r>
          </w:p>
        </w:tc>
        <w:tc>
          <w:tcPr>
            <w:tcW w:w="2585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5- 6 Практические основы бухгалтерского учета активов организации.     (Павлова Л.А.)    15    </w:t>
            </w:r>
          </w:p>
        </w:tc>
      </w:tr>
      <w:tr w:rsidR="009717D2" w:rsidTr="00BA12D8">
        <w:trPr>
          <w:gridAfter w:val="1"/>
          <w:wAfter w:w="9" w:type="dxa"/>
        </w:trPr>
        <w:tc>
          <w:tcPr>
            <w:tcW w:w="2518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                 82   (Матвеева Д.В.)</w:t>
            </w:r>
          </w:p>
        </w:tc>
        <w:tc>
          <w:tcPr>
            <w:tcW w:w="2551" w:type="dxa"/>
          </w:tcPr>
          <w:p w:rsidR="009717D2" w:rsidRPr="00C578C7" w:rsidRDefault="009717D2" w:rsidP="000F2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  <w:r w:rsidR="000F2A00"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организации                 82   (Матвеева Д.В.)</w:t>
            </w: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6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7-8 Практические основы бухгалтерского учета активов организации.     (Павлова Л.А.)    15    </w:t>
            </w:r>
          </w:p>
        </w:tc>
        <w:tc>
          <w:tcPr>
            <w:tcW w:w="2551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7-8 Практические основы бухгалтерского учета активов организации.     (Павлова Л.А.)    15    </w:t>
            </w:r>
          </w:p>
        </w:tc>
        <w:tc>
          <w:tcPr>
            <w:tcW w:w="2551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7-8 Практические основы бухгалтерского учета активов организации.     (Павлова Л.А.)    15    </w:t>
            </w:r>
          </w:p>
        </w:tc>
        <w:tc>
          <w:tcPr>
            <w:tcW w:w="2585" w:type="dxa"/>
          </w:tcPr>
          <w:p w:rsidR="009717D2" w:rsidRPr="00C578C7" w:rsidRDefault="009717D2" w:rsidP="00971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 xml:space="preserve">7-8 Практические основы бухгалтерского учета активов организации.     (Павлова Л.А.)    15    </w:t>
            </w:r>
          </w:p>
        </w:tc>
      </w:tr>
      <w:tr w:rsidR="00A45182" w:rsidTr="00BA12D8">
        <w:tc>
          <w:tcPr>
            <w:tcW w:w="2518" w:type="dxa"/>
            <w:shd w:val="clear" w:color="auto" w:fill="DDD9C3" w:themeFill="background2" w:themeFillShade="E6"/>
          </w:tcPr>
          <w:p w:rsidR="00A45182" w:rsidRDefault="009E3B97" w:rsidP="009B27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B2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Default="009B275C" w:rsidP="009E3B9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B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86" w:type="dxa"/>
            <w:shd w:val="clear" w:color="auto" w:fill="DDD9C3" w:themeFill="background2" w:themeFillShade="E6"/>
          </w:tcPr>
          <w:p w:rsidR="00A45182" w:rsidRPr="00E62695" w:rsidRDefault="009B275C" w:rsidP="009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B9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4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Default="00A45182" w:rsidP="009E3B97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B9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E62695" w:rsidRDefault="00A45182" w:rsidP="009E3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E3B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45182" w:rsidRPr="00E62695" w:rsidRDefault="009E3B97" w:rsidP="00D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A4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5182" w:rsidRPr="00BF33E5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</w:tr>
      <w:tr w:rsidR="009B275C" w:rsidTr="00BA12D8">
        <w:tc>
          <w:tcPr>
            <w:tcW w:w="2518" w:type="dxa"/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86" w:type="dxa"/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9B275C" w:rsidRPr="00E62695" w:rsidRDefault="009B275C" w:rsidP="007A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45182" w:rsidTr="00BA12D8">
        <w:tc>
          <w:tcPr>
            <w:tcW w:w="2518" w:type="dxa"/>
            <w:tcBorders>
              <w:bottom w:val="single" w:sz="4" w:space="0" w:color="auto"/>
            </w:tcBorders>
          </w:tcPr>
          <w:p w:rsidR="00A45182" w:rsidRPr="00AB1A08" w:rsidRDefault="00A45182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15-30</w:t>
            </w:r>
          </w:p>
          <w:p w:rsidR="00A45182" w:rsidRPr="00E62695" w:rsidRDefault="00A45182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5182" w:rsidRPr="00EF6C33" w:rsidRDefault="00A45182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  <w:p w:rsidR="00A45182" w:rsidRPr="00E62695" w:rsidRDefault="00A45182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</w:tcPr>
          <w:p w:rsidR="00A45182" w:rsidRPr="00AB1A08" w:rsidRDefault="00A45182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12-40</w:t>
            </w:r>
          </w:p>
          <w:p w:rsidR="00A45182" w:rsidRPr="00E62695" w:rsidRDefault="00A45182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45182" w:rsidRPr="008E73AA" w:rsidRDefault="00A45182" w:rsidP="00D4447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12-40</w:t>
            </w:r>
          </w:p>
        </w:tc>
        <w:tc>
          <w:tcPr>
            <w:tcW w:w="2551" w:type="dxa"/>
          </w:tcPr>
          <w:p w:rsidR="00A45182" w:rsidRPr="008E73AA" w:rsidRDefault="00A45182" w:rsidP="009C39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7114A" w:rsidRP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12-40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5182" w:rsidRPr="00AB1A08" w:rsidRDefault="00A45182" w:rsidP="005B3378">
            <w:pPr>
              <w:ind w:left="1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A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C7114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  <w:p w:rsidR="00A45182" w:rsidRPr="00E62695" w:rsidRDefault="00A45182" w:rsidP="00D444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14A" w:rsidRPr="00A45182" w:rsidTr="00BA12D8"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C7114A" w:rsidRPr="00C578C7" w:rsidRDefault="00C7114A" w:rsidP="00C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7114A" w:rsidRPr="00C578C7" w:rsidRDefault="00C7114A" w:rsidP="00C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бухгалтерского учета активов организации (Павлова Л.А.)</w:t>
            </w:r>
          </w:p>
          <w:p w:rsidR="00C7114A" w:rsidRPr="00C578C7" w:rsidRDefault="00C7114A" w:rsidP="00C71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Экономика организации                 82   (Матвеева Д.В.)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Экономика организации                 82   (Матвеева Д.В.)</w:t>
            </w:r>
          </w:p>
        </w:tc>
        <w:tc>
          <w:tcPr>
            <w:tcW w:w="2551" w:type="dxa"/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Экономика организации                 82   (Матвеева Д.В.)</w:t>
            </w:r>
          </w:p>
        </w:tc>
        <w:tc>
          <w:tcPr>
            <w:tcW w:w="2551" w:type="dxa"/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1-2  Экономика организации                 82   (Матвеева Д.В.)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114A" w:rsidRPr="00AC3F9C" w:rsidRDefault="00C7114A" w:rsidP="00C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C7114A" w:rsidRDefault="00C7114A" w:rsidP="00C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расчетов с бюджетом и внебюджетными фондами. </w:t>
            </w:r>
          </w:p>
          <w:p w:rsidR="00C7114A" w:rsidRPr="00AC3F9C" w:rsidRDefault="00C7114A" w:rsidP="00C71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F9C">
              <w:rPr>
                <w:rFonts w:ascii="Times New Roman" w:hAnsi="Times New Roman" w:cs="Times New Roman"/>
                <w:sz w:val="24"/>
                <w:szCs w:val="24"/>
              </w:rPr>
              <w:t xml:space="preserve"> (Павлова Л.А.)         </w:t>
            </w:r>
          </w:p>
          <w:p w:rsidR="00C7114A" w:rsidRPr="00A45182" w:rsidRDefault="00C7114A" w:rsidP="00C71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114A" w:rsidRPr="00A45182" w:rsidTr="00EB1223">
        <w:tc>
          <w:tcPr>
            <w:tcW w:w="2518" w:type="dxa"/>
            <w:vMerge/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Экономика организации                 82   (Матвеева Д.В.)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Экономика организации                 82   (Матвеева Д.В.)</w:t>
            </w:r>
          </w:p>
        </w:tc>
        <w:tc>
          <w:tcPr>
            <w:tcW w:w="2551" w:type="dxa"/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Экономика организации                 82   (Матвеева Д.В.)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7114A" w:rsidRPr="00C578C7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8C7">
              <w:rPr>
                <w:rFonts w:ascii="Times New Roman" w:hAnsi="Times New Roman" w:cs="Times New Roman"/>
                <w:sz w:val="20"/>
                <w:szCs w:val="20"/>
              </w:rPr>
              <w:t>3-4  Экономика организации                 82   (Матвеева Д.В.)Д/Зачет</w:t>
            </w:r>
          </w:p>
        </w:tc>
        <w:tc>
          <w:tcPr>
            <w:tcW w:w="2594" w:type="dxa"/>
            <w:gridSpan w:val="2"/>
            <w:vMerge/>
            <w:tcBorders>
              <w:left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4A" w:rsidRPr="00A45182" w:rsidTr="00847D09">
        <w:tc>
          <w:tcPr>
            <w:tcW w:w="2518" w:type="dxa"/>
            <w:vMerge/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5- 6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5-6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5-6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5-6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gridSpan w:val="2"/>
            <w:vMerge/>
            <w:tcBorders>
              <w:left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14A" w:rsidTr="00847D09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7-8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7-8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фондами.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7-8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фондами.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114A" w:rsidRPr="00A45182" w:rsidRDefault="00C7114A" w:rsidP="00C7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7-8 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расчетов с бюджетом и внебюджетными фондами.   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Павлова Л.А.</w:t>
            </w:r>
            <w:r w:rsidRPr="00A45182">
              <w:rPr>
                <w:rFonts w:ascii="Times New Roman" w:hAnsi="Times New Roman" w:cs="Times New Roman"/>
                <w:sz w:val="20"/>
                <w:szCs w:val="20"/>
              </w:rPr>
              <w:t xml:space="preserve">)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14A" w:rsidRPr="00E62695" w:rsidRDefault="00C7114A" w:rsidP="00C7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F3B" w:rsidRDefault="007D5F3B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8F" w:rsidRPr="00C355DC" w:rsidRDefault="00C7114A" w:rsidP="000B76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5,12</w:t>
      </w:r>
      <w:r w:rsidR="000B768F">
        <w:rPr>
          <w:rFonts w:ascii="Times New Roman" w:hAnsi="Times New Roman" w:cs="Times New Roman"/>
          <w:i/>
          <w:sz w:val="24"/>
          <w:szCs w:val="24"/>
        </w:rPr>
        <w:t xml:space="preserve"> апреля</w:t>
      </w:r>
      <w:r w:rsidR="000B768F" w:rsidRPr="00C355DC">
        <w:rPr>
          <w:rFonts w:ascii="Times New Roman" w:hAnsi="Times New Roman" w:cs="Times New Roman"/>
          <w:i/>
          <w:sz w:val="24"/>
          <w:szCs w:val="24"/>
        </w:rPr>
        <w:t xml:space="preserve"> – Дни </w:t>
      </w:r>
      <w:proofErr w:type="gramStart"/>
      <w:r w:rsidR="000B768F" w:rsidRPr="00C355DC">
        <w:rPr>
          <w:rFonts w:ascii="Times New Roman" w:hAnsi="Times New Roman" w:cs="Times New Roman"/>
          <w:i/>
          <w:sz w:val="24"/>
          <w:szCs w:val="24"/>
        </w:rPr>
        <w:t>самоподготовки</w:t>
      </w:r>
      <w:r w:rsidR="000B76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3D3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7423D3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0B768F" w:rsidRPr="00C355DC">
        <w:rPr>
          <w:rFonts w:ascii="Times New Roman" w:hAnsi="Times New Roman" w:cs="Times New Roman"/>
          <w:i/>
          <w:sz w:val="24"/>
          <w:szCs w:val="24"/>
        </w:rPr>
        <w:t>онсультации.</w:t>
      </w:r>
    </w:p>
    <w:p w:rsidR="007D5F3B" w:rsidRDefault="007D5F3B" w:rsidP="007D5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F3B" w:rsidRPr="000B768F" w:rsidRDefault="0097128F" w:rsidP="000B768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                                     </w:t>
      </w:r>
    </w:p>
    <w:tbl>
      <w:tblPr>
        <w:tblStyle w:val="a3"/>
        <w:tblpPr w:leftFromText="180" w:rightFromText="180" w:vertAnchor="text" w:horzAnchor="margin" w:tblpX="1951" w:tblpY="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1701"/>
        <w:gridCol w:w="1701"/>
        <w:gridCol w:w="709"/>
        <w:gridCol w:w="2375"/>
      </w:tblGrid>
      <w:tr w:rsidR="000B768F" w:rsidTr="000B768F">
        <w:tc>
          <w:tcPr>
            <w:tcW w:w="1702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</w:t>
            </w: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701" w:type="dxa"/>
            <w:vMerge w:val="restart"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</w:tbl>
    <w:p w:rsidR="000B768F" w:rsidRDefault="007D5F3B" w:rsidP="000B76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B768F" w:rsidSect="00A4518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A95"/>
    <w:rsid w:val="00042164"/>
    <w:rsid w:val="00093150"/>
    <w:rsid w:val="000A5505"/>
    <w:rsid w:val="000B768F"/>
    <w:rsid w:val="000F2A00"/>
    <w:rsid w:val="00135B1D"/>
    <w:rsid w:val="00137395"/>
    <w:rsid w:val="00140AFC"/>
    <w:rsid w:val="00151B78"/>
    <w:rsid w:val="001C2088"/>
    <w:rsid w:val="001D6EE1"/>
    <w:rsid w:val="002172FB"/>
    <w:rsid w:val="002E6A87"/>
    <w:rsid w:val="00305E4E"/>
    <w:rsid w:val="00326F4B"/>
    <w:rsid w:val="00360A91"/>
    <w:rsid w:val="003B16EB"/>
    <w:rsid w:val="003B7EFD"/>
    <w:rsid w:val="003C2A4E"/>
    <w:rsid w:val="003E529B"/>
    <w:rsid w:val="003F3ADA"/>
    <w:rsid w:val="0040285F"/>
    <w:rsid w:val="004240A3"/>
    <w:rsid w:val="00462621"/>
    <w:rsid w:val="004A62BE"/>
    <w:rsid w:val="004D3D81"/>
    <w:rsid w:val="00540C67"/>
    <w:rsid w:val="005638DC"/>
    <w:rsid w:val="00591E54"/>
    <w:rsid w:val="005B3378"/>
    <w:rsid w:val="00625CDD"/>
    <w:rsid w:val="00644222"/>
    <w:rsid w:val="00651B8F"/>
    <w:rsid w:val="00656B30"/>
    <w:rsid w:val="006C6999"/>
    <w:rsid w:val="006F17F6"/>
    <w:rsid w:val="006F2A3C"/>
    <w:rsid w:val="00704D2B"/>
    <w:rsid w:val="0070771E"/>
    <w:rsid w:val="007423D3"/>
    <w:rsid w:val="00750392"/>
    <w:rsid w:val="00757EFA"/>
    <w:rsid w:val="00790124"/>
    <w:rsid w:val="007A3022"/>
    <w:rsid w:val="007C3E7D"/>
    <w:rsid w:val="007D5F3B"/>
    <w:rsid w:val="007F022D"/>
    <w:rsid w:val="0082241A"/>
    <w:rsid w:val="00837E6E"/>
    <w:rsid w:val="0084128E"/>
    <w:rsid w:val="008954AD"/>
    <w:rsid w:val="008A4A3A"/>
    <w:rsid w:val="008B1056"/>
    <w:rsid w:val="008C5FC5"/>
    <w:rsid w:val="008D1F98"/>
    <w:rsid w:val="008D652D"/>
    <w:rsid w:val="008E0271"/>
    <w:rsid w:val="008E73AA"/>
    <w:rsid w:val="008F19E7"/>
    <w:rsid w:val="00920E63"/>
    <w:rsid w:val="0097128F"/>
    <w:rsid w:val="009717D2"/>
    <w:rsid w:val="009916F2"/>
    <w:rsid w:val="009A5D2C"/>
    <w:rsid w:val="009B275C"/>
    <w:rsid w:val="009C355D"/>
    <w:rsid w:val="009C391F"/>
    <w:rsid w:val="009C6EC1"/>
    <w:rsid w:val="009D42C5"/>
    <w:rsid w:val="009D4FB8"/>
    <w:rsid w:val="009E3B97"/>
    <w:rsid w:val="00A04DB2"/>
    <w:rsid w:val="00A45182"/>
    <w:rsid w:val="00A4539A"/>
    <w:rsid w:val="00A72463"/>
    <w:rsid w:val="00AA4704"/>
    <w:rsid w:val="00AA6964"/>
    <w:rsid w:val="00AB1A08"/>
    <w:rsid w:val="00AC3F9C"/>
    <w:rsid w:val="00B2665D"/>
    <w:rsid w:val="00B32176"/>
    <w:rsid w:val="00B41DDC"/>
    <w:rsid w:val="00B905A0"/>
    <w:rsid w:val="00BA12D8"/>
    <w:rsid w:val="00BB41C2"/>
    <w:rsid w:val="00BC0A95"/>
    <w:rsid w:val="00C20993"/>
    <w:rsid w:val="00C52708"/>
    <w:rsid w:val="00C578C7"/>
    <w:rsid w:val="00C7114A"/>
    <w:rsid w:val="00C72ECD"/>
    <w:rsid w:val="00C77CA6"/>
    <w:rsid w:val="00CA510F"/>
    <w:rsid w:val="00CB02F2"/>
    <w:rsid w:val="00CD3C23"/>
    <w:rsid w:val="00CD5731"/>
    <w:rsid w:val="00CE619B"/>
    <w:rsid w:val="00CF0F79"/>
    <w:rsid w:val="00CF5D8D"/>
    <w:rsid w:val="00D16C05"/>
    <w:rsid w:val="00D2262C"/>
    <w:rsid w:val="00D32C53"/>
    <w:rsid w:val="00D43DBF"/>
    <w:rsid w:val="00D44470"/>
    <w:rsid w:val="00D80AD0"/>
    <w:rsid w:val="00DA5439"/>
    <w:rsid w:val="00DD31B4"/>
    <w:rsid w:val="00DF18C3"/>
    <w:rsid w:val="00E14A1F"/>
    <w:rsid w:val="00E519E9"/>
    <w:rsid w:val="00E62695"/>
    <w:rsid w:val="00E94230"/>
    <w:rsid w:val="00EA746E"/>
    <w:rsid w:val="00EC48D0"/>
    <w:rsid w:val="00EF6C33"/>
    <w:rsid w:val="00F11B77"/>
    <w:rsid w:val="00F3505F"/>
    <w:rsid w:val="00F51828"/>
    <w:rsid w:val="00FC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D53F"/>
  <w15:docId w15:val="{23A04E61-6A93-4736-BB87-540C17A7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DF56F-D43A-46D7-A63A-9A308F4D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cp:lastPrinted>2014-10-03T06:14:00Z</cp:lastPrinted>
  <dcterms:created xsi:type="dcterms:W3CDTF">2013-10-09T07:58:00Z</dcterms:created>
  <dcterms:modified xsi:type="dcterms:W3CDTF">2020-02-26T05:18:00Z</dcterms:modified>
</cp:coreProperties>
</file>