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B4" w:rsidRPr="007872B4" w:rsidRDefault="007872B4" w:rsidP="007872B4">
      <w:pPr>
        <w:pStyle w:val="a3"/>
        <w:autoSpaceDE w:val="0"/>
        <w:autoSpaceDN w:val="0"/>
        <w:spacing w:after="0" w:afterAutospacing="0"/>
        <w:rPr>
          <w:b/>
        </w:rPr>
      </w:pPr>
      <w:bookmarkStart w:id="0" w:name="_GoBack"/>
      <w:r w:rsidRPr="007872B4">
        <w:rPr>
          <w:b/>
        </w:rPr>
        <w:t>40.02.01</w:t>
      </w:r>
      <w:r w:rsidRPr="007872B4">
        <w:rPr>
          <w:b/>
        </w:rPr>
        <w:t xml:space="preserve"> </w:t>
      </w:r>
      <w:bookmarkEnd w:id="0"/>
      <w:r w:rsidRPr="007872B4">
        <w:rPr>
          <w:b/>
        </w:rPr>
        <w:t>«Право и организация социального обеспечения»</w:t>
      </w:r>
    </w:p>
    <w:p w:rsidR="006F3C75" w:rsidRDefault="006F3C75"/>
    <w:p w:rsidR="007872B4" w:rsidRDefault="007872B4" w:rsidP="007872B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="00BF0616" w:rsidRPr="00BF0616">
        <w:rPr>
          <w:rFonts w:ascii="Times New Roman" w:hAnsi="Times New Roman"/>
          <w:b/>
        </w:rPr>
        <w:t>Обеспечение реализации прав граждан в сфере пенсионного обеспечения и социальной защиты</w:t>
      </w:r>
    </w:p>
    <w:p w:rsidR="007872B4" w:rsidRDefault="007872B4" w:rsidP="007872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УП.01.01</w:t>
      </w:r>
      <w:r>
        <w:rPr>
          <w:rFonts w:ascii="Times New Roman" w:hAnsi="Times New Roman"/>
        </w:rPr>
        <w:tab/>
        <w:t>Учебная практика</w:t>
      </w:r>
    </w:p>
    <w:p w:rsidR="007872B4" w:rsidRDefault="007872B4" w:rsidP="007872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7872B4" w:rsidRPr="00F35124" w:rsidRDefault="007872B4" w:rsidP="007872B4">
      <w:pPr>
        <w:spacing w:after="0" w:line="240" w:lineRule="auto"/>
        <w:rPr>
          <w:rFonts w:ascii="Times New Roman" w:hAnsi="Times New Roman"/>
          <w:b/>
        </w:rPr>
      </w:pPr>
    </w:p>
    <w:p w:rsidR="007872B4" w:rsidRPr="00F35124" w:rsidRDefault="007872B4" w:rsidP="007872B4">
      <w:pPr>
        <w:spacing w:after="0" w:line="240" w:lineRule="auto"/>
        <w:rPr>
          <w:rFonts w:ascii="Times New Roman" w:hAnsi="Times New Roman"/>
          <w:b/>
        </w:rPr>
      </w:pPr>
    </w:p>
    <w:p w:rsidR="007872B4" w:rsidRDefault="007872B4" w:rsidP="007872B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="0092228A" w:rsidRPr="0092228A">
        <w:rPr>
          <w:rFonts w:ascii="Times New Roman" w:hAnsi="Times New Roman"/>
          <w:b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7872B4" w:rsidRDefault="007872B4" w:rsidP="007872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7872B4" w:rsidRDefault="007872B4" w:rsidP="007872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7872B4" w:rsidRPr="00F35124" w:rsidRDefault="007872B4" w:rsidP="007872B4">
      <w:pPr>
        <w:spacing w:after="0" w:line="240" w:lineRule="auto"/>
        <w:rPr>
          <w:rFonts w:ascii="Times New Roman" w:hAnsi="Times New Roman"/>
          <w:b/>
        </w:rPr>
      </w:pPr>
    </w:p>
    <w:p w:rsidR="007872B4" w:rsidRDefault="007872B4" w:rsidP="007872B4">
      <w:pPr>
        <w:spacing w:after="0" w:line="240" w:lineRule="auto"/>
        <w:rPr>
          <w:rFonts w:ascii="Times New Roman" w:hAnsi="Times New Roman"/>
        </w:rPr>
      </w:pPr>
    </w:p>
    <w:p w:rsidR="007872B4" w:rsidRPr="00F35124" w:rsidRDefault="007872B4" w:rsidP="007872B4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7872B4" w:rsidRDefault="007872B4" w:rsidP="007872B4"/>
    <w:p w:rsidR="007872B4" w:rsidRDefault="007872B4"/>
    <w:sectPr w:rsidR="0078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B4"/>
    <w:rsid w:val="006F3C75"/>
    <w:rsid w:val="007872B4"/>
    <w:rsid w:val="0092228A"/>
    <w:rsid w:val="00B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32A"/>
  <w15:chartTrackingRefBased/>
  <w15:docId w15:val="{93B23884-F5AE-49FB-888D-AE1EBDA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2021-01-12T07:40:00Z</dcterms:created>
  <dcterms:modified xsi:type="dcterms:W3CDTF">2021-01-12T10:09:00Z</dcterms:modified>
</cp:coreProperties>
</file>