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D139DF" w:rsidRDefault="006151AB" w:rsidP="006151AB">
      <w:pPr>
        <w:rPr>
          <w:b/>
          <w:sz w:val="56"/>
          <w:szCs w:val="56"/>
        </w:rPr>
      </w:pPr>
      <w:r w:rsidRPr="002C20C1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-160020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20C1">
        <w:rPr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FE3AAC" w:rsidRDefault="006151AB" w:rsidP="006151AB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6151AB" w:rsidRPr="00A40422" w:rsidRDefault="006151AB" w:rsidP="006151AB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3775E5">
        <w:rPr>
          <w:b/>
          <w:sz w:val="48"/>
          <w:szCs w:val="48"/>
        </w:rPr>
        <w:t>18 Электромонтаж</w:t>
      </w:r>
      <w:r>
        <w:rPr>
          <w:b/>
          <w:sz w:val="48"/>
          <w:szCs w:val="48"/>
        </w:rPr>
        <w:t>»</w:t>
      </w:r>
    </w:p>
    <w:p w:rsidR="006151AB" w:rsidRDefault="006151AB" w:rsidP="006151AB">
      <w:pPr>
        <w:pStyle w:val="Doctitle"/>
        <w:rPr>
          <w:rFonts w:eastAsia="Malgun Gothic"/>
          <w:lang w:val="ru-RU"/>
        </w:rPr>
      </w:pPr>
    </w:p>
    <w:p w:rsidR="006151AB" w:rsidRPr="00331A45" w:rsidRDefault="006151AB" w:rsidP="006151AB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876439"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</w:t>
      </w:r>
      <w:r w:rsidRPr="00876439">
        <w:rPr>
          <w:rFonts w:ascii="Calibri" w:hAnsi="Calibri"/>
          <w:sz w:val="48"/>
          <w:szCs w:val="48"/>
          <w:lang w:val="ru-RU" w:eastAsia="ru-RU"/>
        </w:rPr>
        <w:t>»</w:t>
      </w:r>
    </w:p>
    <w:p w:rsidR="006151AB" w:rsidRDefault="006151AB" w:rsidP="006151AB">
      <w:pPr>
        <w:rPr>
          <w:rFonts w:eastAsia="Malgun Gothic"/>
          <w:b/>
          <w:sz w:val="40"/>
          <w:szCs w:val="24"/>
        </w:rPr>
      </w:pPr>
    </w:p>
    <w:p w:rsidR="006151AB" w:rsidRPr="002C20C1" w:rsidRDefault="006151AB" w:rsidP="006151AB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6151AB" w:rsidRPr="002C20C1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6151AB" w:rsidRPr="00FE3AAC" w:rsidRDefault="006151AB" w:rsidP="006151AB">
      <w:pPr>
        <w:pStyle w:val="Doctitle"/>
        <w:numPr>
          <w:ilvl w:val="0"/>
          <w:numId w:val="11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6151AB" w:rsidRPr="00FE3AAC" w:rsidRDefault="006151AB" w:rsidP="006151AB">
      <w:pPr>
        <w:pStyle w:val="Doctitle"/>
        <w:rPr>
          <w:rFonts w:eastAsia="Malgun Gothic"/>
          <w:sz w:val="28"/>
          <w:szCs w:val="28"/>
          <w:lang w:val="ru-RU"/>
        </w:rPr>
      </w:pPr>
    </w:p>
    <w:p w:rsidR="006151AB" w:rsidRPr="00FE3AAC" w:rsidRDefault="006151AB" w:rsidP="006151AB">
      <w:pPr>
        <w:pStyle w:val="Doctitle"/>
        <w:rPr>
          <w:rFonts w:eastAsia="Malgun Gothic"/>
          <w:sz w:val="28"/>
          <w:szCs w:val="28"/>
          <w:lang w:val="ru-RU"/>
        </w:rPr>
      </w:pPr>
    </w:p>
    <w:p w:rsidR="006151AB" w:rsidRPr="00FE3AAC" w:rsidRDefault="006151AB" w:rsidP="006151AB">
      <w:pPr>
        <w:pStyle w:val="Doctitle"/>
        <w:rPr>
          <w:rFonts w:eastAsia="Malgun Gothic"/>
          <w:sz w:val="28"/>
          <w:szCs w:val="28"/>
          <w:lang w:val="ru-RU"/>
        </w:rPr>
      </w:pPr>
    </w:p>
    <w:p w:rsidR="006151AB" w:rsidRPr="00331A45" w:rsidRDefault="006151AB" w:rsidP="006151AB">
      <w:pPr>
        <w:pStyle w:val="Doctitle"/>
        <w:rPr>
          <w:rFonts w:eastAsia="Malgun Gothic"/>
          <w:lang w:val="ru-RU"/>
        </w:rPr>
      </w:pPr>
    </w:p>
    <w:p w:rsidR="006151AB" w:rsidRPr="00A40422" w:rsidRDefault="006151AB" w:rsidP="006151AB">
      <w:pPr>
        <w:rPr>
          <w:noProof/>
          <w:color w:val="000000" w:themeColor="text1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FE5357" w:rsidRPr="00FE5357">
        <w:rPr>
          <w:noProof/>
          <w:color w:val="0070C0"/>
          <w:sz w:val="28"/>
          <w:szCs w:val="28"/>
        </w:rPr>
        <w:t xml:space="preserve"> </w:t>
      </w:r>
      <w:r w:rsidR="00FE5357" w:rsidRPr="00525B49">
        <w:rPr>
          <w:noProof/>
          <w:sz w:val="28"/>
          <w:szCs w:val="28"/>
        </w:rPr>
        <w:t>19</w:t>
      </w:r>
      <w:r w:rsidR="00525B49" w:rsidRPr="00525B49">
        <w:rPr>
          <w:noProof/>
          <w:color w:val="0070C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525B49" w:rsidRDefault="006151AB" w:rsidP="006151AB">
      <w:pPr>
        <w:pStyle w:val="Docsubtitle2"/>
        <w:rPr>
          <w:sz w:val="24"/>
          <w:szCs w:val="24"/>
          <w:lang w:val="ru-RU"/>
        </w:rPr>
      </w:pPr>
      <w:r w:rsidRPr="00525B49">
        <w:rPr>
          <w:sz w:val="24"/>
          <w:szCs w:val="24"/>
          <w:lang w:val="ru-RU"/>
        </w:rPr>
        <w:t>Разработано</w:t>
      </w:r>
    </w:p>
    <w:p w:rsidR="00525B49" w:rsidRDefault="00525B49" w:rsidP="006151AB">
      <w:pPr>
        <w:pStyle w:val="Docsubtitle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Гаспирович</w:t>
      </w:r>
      <w:proofErr w:type="spellEnd"/>
      <w:r>
        <w:rPr>
          <w:sz w:val="24"/>
          <w:szCs w:val="24"/>
          <w:lang w:val="ru-RU"/>
        </w:rPr>
        <w:t xml:space="preserve"> В.В.</w:t>
      </w:r>
    </w:p>
    <w:p w:rsidR="00525B49" w:rsidRDefault="00525B49" w:rsidP="006151AB">
      <w:pPr>
        <w:pStyle w:val="Docsubtitle2"/>
        <w:rPr>
          <w:sz w:val="24"/>
          <w:szCs w:val="24"/>
          <w:lang w:val="ru-RU"/>
        </w:rPr>
      </w:pPr>
    </w:p>
    <w:p w:rsidR="00525B49" w:rsidRDefault="00525B49" w:rsidP="006151AB">
      <w:pPr>
        <w:pStyle w:val="Docsubtitle2"/>
        <w:rPr>
          <w:sz w:val="24"/>
          <w:szCs w:val="24"/>
          <w:lang w:val="ru-RU"/>
        </w:rPr>
      </w:pPr>
      <w:r w:rsidRPr="00525B49">
        <w:rPr>
          <w:sz w:val="24"/>
          <w:szCs w:val="24"/>
          <w:lang w:val="ru-RU"/>
        </w:rPr>
        <w:t>на основе Конкурсного задания</w:t>
      </w:r>
      <w:r>
        <w:rPr>
          <w:sz w:val="24"/>
          <w:szCs w:val="24"/>
          <w:lang w:val="ru-RU"/>
        </w:rPr>
        <w:t xml:space="preserve"> НЧ 2016 г.</w:t>
      </w:r>
    </w:p>
    <w:p w:rsidR="00DF16BA" w:rsidRPr="00525B49" w:rsidRDefault="006151AB" w:rsidP="005A7422">
      <w:pPr>
        <w:pStyle w:val="Docsubtitle2"/>
        <w:rPr>
          <w:sz w:val="24"/>
          <w:szCs w:val="24"/>
          <w:lang w:val="ru-RU"/>
        </w:rPr>
      </w:pPr>
      <w:r w:rsidRPr="00525B49">
        <w:rPr>
          <w:sz w:val="24"/>
          <w:szCs w:val="24"/>
          <w:lang w:val="ru-RU"/>
        </w:rPr>
        <w:t>эксперт</w:t>
      </w:r>
      <w:r w:rsidR="00525B49">
        <w:rPr>
          <w:sz w:val="24"/>
          <w:szCs w:val="24"/>
          <w:lang w:val="ru-RU"/>
        </w:rPr>
        <w:t>ы</w:t>
      </w:r>
      <w:r w:rsidR="00FE5357" w:rsidRPr="00525B49">
        <w:rPr>
          <w:sz w:val="24"/>
          <w:szCs w:val="24"/>
          <w:lang w:val="ru-RU"/>
        </w:rPr>
        <w:t xml:space="preserve"> </w:t>
      </w:r>
      <w:r w:rsidRPr="00525B49">
        <w:rPr>
          <w:sz w:val="24"/>
          <w:szCs w:val="24"/>
          <w:lang w:val="en-US"/>
        </w:rPr>
        <w:t>WSR</w:t>
      </w:r>
      <w:r w:rsidRPr="00525B49">
        <w:rPr>
          <w:sz w:val="24"/>
          <w:szCs w:val="24"/>
          <w:lang w:val="ru-RU"/>
        </w:rPr>
        <w:t xml:space="preserve"> :</w:t>
      </w:r>
      <w:proofErr w:type="spellStart"/>
      <w:r w:rsidR="00876439" w:rsidRPr="00525B49">
        <w:rPr>
          <w:sz w:val="24"/>
          <w:szCs w:val="24"/>
          <w:lang w:val="ru-RU"/>
        </w:rPr>
        <w:t>Певин</w:t>
      </w:r>
      <w:proofErr w:type="spellEnd"/>
      <w:r w:rsidR="00876439" w:rsidRPr="00525B49">
        <w:rPr>
          <w:sz w:val="24"/>
          <w:szCs w:val="24"/>
          <w:lang w:val="ru-RU"/>
        </w:rPr>
        <w:t xml:space="preserve"> </w:t>
      </w:r>
      <w:proofErr w:type="spellStart"/>
      <w:r w:rsidR="00876439" w:rsidRPr="00525B49">
        <w:rPr>
          <w:sz w:val="24"/>
          <w:szCs w:val="24"/>
          <w:lang w:val="ru-RU"/>
        </w:rPr>
        <w:t>М.А</w:t>
      </w:r>
      <w:r w:rsidRPr="00525B49">
        <w:rPr>
          <w:sz w:val="24"/>
          <w:szCs w:val="24"/>
          <w:lang w:val="ru-RU"/>
        </w:rPr>
        <w:t>.</w:t>
      </w:r>
      <w:r w:rsidR="00C13566">
        <w:rPr>
          <w:sz w:val="24"/>
          <w:szCs w:val="24"/>
          <w:lang w:val="ru-RU"/>
        </w:rPr>
        <w:t>,</w:t>
      </w:r>
      <w:r w:rsidR="00876439" w:rsidRPr="00525B49">
        <w:rPr>
          <w:sz w:val="24"/>
          <w:szCs w:val="24"/>
          <w:lang w:val="ru-RU"/>
        </w:rPr>
        <w:t>Суровцев</w:t>
      </w:r>
      <w:proofErr w:type="spellEnd"/>
      <w:r w:rsidR="00876439" w:rsidRPr="00525B49">
        <w:rPr>
          <w:sz w:val="24"/>
          <w:szCs w:val="24"/>
          <w:lang w:val="ru-RU"/>
        </w:rPr>
        <w:t xml:space="preserve"> В.П.</w:t>
      </w:r>
    </w:p>
    <w:p w:rsidR="005A7422" w:rsidRDefault="005A7422" w:rsidP="005A7422">
      <w:pPr>
        <w:pStyle w:val="Docsubtitle2"/>
        <w:rPr>
          <w:lang w:val="ru-RU"/>
        </w:rPr>
      </w:pPr>
    </w:p>
    <w:p w:rsidR="00525B49" w:rsidRPr="00525B49" w:rsidRDefault="00525B49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525B49" w:rsidRPr="00525B49" w:rsidRDefault="00525B49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525B49" w:rsidRPr="00525B49" w:rsidRDefault="00525B49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C43CE3" w:rsidRPr="00D139DF" w:rsidRDefault="00C43CE3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151AB" w:rsidRDefault="006151A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>ючает в себя монтаж схемы силового и осветительного электрооборудования и выполнение наладочных работ по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также происходит от модуля к модулю</w:t>
      </w:r>
      <w:r w:rsidR="00525B49">
        <w:rPr>
          <w:rStyle w:val="1"/>
          <w:rFonts w:ascii="Times New Roman" w:hAnsi="Times New Roman" w:cs="Times New Roman"/>
          <w:sz w:val="28"/>
          <w:szCs w:val="28"/>
        </w:rPr>
        <w:t xml:space="preserve"> после полного 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3F5F84" w:rsidRDefault="00BF6513" w:rsidP="00BF6513">
      <w:pPr>
        <w:spacing w:after="0"/>
        <w:rPr>
          <w:rStyle w:val="1"/>
          <w:rFonts w:ascii="Times New Roman" w:hAnsi="Times New Roman"/>
          <w:sz w:val="28"/>
          <w:szCs w:val="28"/>
          <w:lang w:eastAsia="en-US"/>
        </w:rPr>
      </w:pP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9212C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9212C1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Монтаж электрооборудования промышленных зданий с использованием традиционных технологий.</w:t>
            </w:r>
          </w:p>
          <w:p w:rsidR="00D04AA9" w:rsidRPr="009212C1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9212C1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9212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652E8C"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9212C1" w:rsidRDefault="00A406A7" w:rsidP="00652E8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652E8C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2E8C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9212C1" w:rsidRDefault="00652E8C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,5</w:t>
            </w:r>
            <w:r w:rsidR="009A4656"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9212C1" w:rsidRDefault="00652E8C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  <w:r w:rsidR="00A406A7"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523C41" w:rsidRPr="009212C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9212C1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9212C1" w:rsidRDefault="00A406A7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Монтаж электрооборудования общественных и жилых зданий с использованием современных и передовых технологий.</w:t>
            </w:r>
          </w:p>
        </w:tc>
        <w:tc>
          <w:tcPr>
            <w:tcW w:w="1683" w:type="dxa"/>
            <w:vAlign w:val="center"/>
          </w:tcPr>
          <w:p w:rsidR="001006C4" w:rsidRPr="009212C1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04AA9" w:rsidRPr="009212C1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652E8C"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1006C4" w:rsidRPr="009212C1" w:rsidRDefault="001006C4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0901B4"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652E8C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52E8C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1178A" w:rsidRPr="009212C1" w:rsidRDefault="0081178A" w:rsidP="007E4D2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35067A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E775D"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09.30-1</w:t>
            </w:r>
            <w:r w:rsidR="00CE775D"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7E4D24" w:rsidRPr="009212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281" w:type="dxa"/>
          </w:tcPr>
          <w:p w:rsidR="001006C4" w:rsidRPr="009212C1" w:rsidRDefault="00652E8C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1006C4"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9212C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9212C1" w:rsidRDefault="00652E8C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  <w:r w:rsidR="00D04AA9"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9212C1" w:rsidRDefault="00652E8C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1178A"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FE5357" w:rsidRPr="00E60085" w:rsidTr="00B961BC">
        <w:tc>
          <w:tcPr>
            <w:tcW w:w="585" w:type="dxa"/>
          </w:tcPr>
          <w:p w:rsidR="00FE5357" w:rsidRPr="009212C1" w:rsidRDefault="00FE535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9212C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FE5357" w:rsidRPr="009212C1" w:rsidRDefault="00FE5357" w:rsidP="00FE5357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: Поиск неисправностей</w:t>
            </w:r>
          </w:p>
        </w:tc>
        <w:tc>
          <w:tcPr>
            <w:tcW w:w="1683" w:type="dxa"/>
            <w:vAlign w:val="center"/>
          </w:tcPr>
          <w:p w:rsidR="00FE5357" w:rsidRPr="009212C1" w:rsidRDefault="00FE5357" w:rsidP="00FE535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С3 14.00-1</w:t>
            </w:r>
            <w:r w:rsidRPr="009212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 w:rsidRPr="009212C1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1281" w:type="dxa"/>
            <w:vAlign w:val="center"/>
          </w:tcPr>
          <w:p w:rsidR="00FE5357" w:rsidRPr="009212C1" w:rsidRDefault="00FE5357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2C1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9212C1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Монтаж </w:t>
      </w:r>
      <w:proofErr w:type="gramStart"/>
      <w:r w:rsidRPr="0035067A">
        <w:rPr>
          <w:rFonts w:ascii="Times New Roman" w:hAnsi="Times New Roman"/>
          <w:b/>
          <w:sz w:val="28"/>
          <w:szCs w:val="28"/>
        </w:rPr>
        <w:t>электроустановки</w:t>
      </w:r>
      <w:proofErr w:type="gramEnd"/>
      <w:r w:rsidRPr="0035067A">
        <w:rPr>
          <w:rFonts w:ascii="Times New Roman" w:hAnsi="Times New Roman"/>
          <w:b/>
          <w:sz w:val="28"/>
          <w:szCs w:val="28"/>
        </w:rPr>
        <w:t xml:space="preserve"> имитирующий технологический процесс "Управление подъёмно-секционными воротами", с использованием программируемого </w:t>
      </w:r>
      <w:r w:rsidR="00A81D84">
        <w:rPr>
          <w:rFonts w:ascii="Times New Roman" w:hAnsi="Times New Roman"/>
          <w:b/>
          <w:sz w:val="28"/>
          <w:szCs w:val="28"/>
        </w:rPr>
        <w:t>реле</w:t>
      </w:r>
      <w:r w:rsidRPr="0035067A">
        <w:rPr>
          <w:rFonts w:ascii="Times New Roman" w:hAnsi="Times New Roman"/>
          <w:b/>
          <w:sz w:val="28"/>
          <w:szCs w:val="28"/>
        </w:rPr>
        <w:t>.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монтаж, коммутацию и программирование щита управления </w:t>
      </w:r>
      <w:r w:rsidR="00A81D84">
        <w:rPr>
          <w:rFonts w:ascii="Times New Roman" w:hAnsi="Times New Roman"/>
          <w:sz w:val="28"/>
          <w:szCs w:val="28"/>
        </w:rPr>
        <w:t xml:space="preserve">двигателем гаражных </w:t>
      </w:r>
      <w:r w:rsidRPr="0035067A">
        <w:rPr>
          <w:rFonts w:ascii="Times New Roman" w:hAnsi="Times New Roman"/>
          <w:sz w:val="28"/>
          <w:szCs w:val="28"/>
        </w:rPr>
        <w:t>ворот  (ЩУ), руководствуясь монтажной и принципиальной схемой электроустановки (приложение к Конкурсному заданию). Программирование алгоритма управления выполняется в специально отведенное время Модуля 4 при условии принятого экспертами отчета проверки схемы.</w:t>
      </w:r>
    </w:p>
    <w:p w:rsidR="0035067A" w:rsidRPr="0035067A" w:rsidRDefault="0035067A" w:rsidP="00350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Управление воротами осуществляется с помощью кнопок расположенных на выносном пульте управления, а также с помощью кнопок управления расположенных на дверце ЩУ.</w:t>
      </w:r>
    </w:p>
    <w:p w:rsidR="0035067A" w:rsidRPr="0035067A" w:rsidRDefault="00B835F4" w:rsidP="00B835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алгоритм работы.</w:t>
      </w:r>
    </w:p>
    <w:p w:rsidR="0035067A" w:rsidRPr="0035067A" w:rsidRDefault="0035067A" w:rsidP="003506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Алгоритм работы после нажатия кнопки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 xml:space="preserve">2,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>5 ("Вверх"):</w:t>
      </w:r>
    </w:p>
    <w:p w:rsidR="0035067A" w:rsidRPr="0035067A" w:rsidRDefault="0035067A" w:rsidP="0035067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Раздаётся предупредительный  звонок (звонит в течени</w:t>
      </w:r>
      <w:proofErr w:type="gramStart"/>
      <w:r w:rsidRPr="0035067A">
        <w:rPr>
          <w:rFonts w:ascii="Times New Roman" w:hAnsi="Times New Roman"/>
          <w:sz w:val="28"/>
          <w:szCs w:val="28"/>
        </w:rPr>
        <w:t>и</w:t>
      </w:r>
      <w:proofErr w:type="gramEnd"/>
      <w:r w:rsidRPr="0035067A">
        <w:rPr>
          <w:rFonts w:ascii="Times New Roman" w:hAnsi="Times New Roman"/>
          <w:sz w:val="28"/>
          <w:szCs w:val="28"/>
        </w:rPr>
        <w:t xml:space="preserve"> 1 секунды);</w:t>
      </w:r>
    </w:p>
    <w:p w:rsidR="0035067A" w:rsidRPr="0035067A" w:rsidRDefault="0035067A" w:rsidP="0035067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Параллельно двигатель М</w:t>
      </w:r>
      <w:proofErr w:type="gramStart"/>
      <w:r w:rsidRPr="0035067A">
        <w:rPr>
          <w:rFonts w:ascii="Times New Roman" w:hAnsi="Times New Roman"/>
          <w:sz w:val="28"/>
          <w:szCs w:val="28"/>
        </w:rPr>
        <w:t>1</w:t>
      </w:r>
      <w:proofErr w:type="gramEnd"/>
      <w:r w:rsidRPr="0035067A">
        <w:rPr>
          <w:rFonts w:ascii="Times New Roman" w:hAnsi="Times New Roman"/>
          <w:sz w:val="28"/>
          <w:szCs w:val="28"/>
        </w:rPr>
        <w:t xml:space="preserve"> приводится в движение по часовой стрелке;</w:t>
      </w:r>
    </w:p>
    <w:p w:rsidR="0035067A" w:rsidRPr="0035067A" w:rsidRDefault="0035067A" w:rsidP="0035067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Одновременно с включением двигателя М</w:t>
      </w:r>
      <w:proofErr w:type="gramStart"/>
      <w:r w:rsidRPr="0035067A">
        <w:rPr>
          <w:rFonts w:ascii="Times New Roman" w:hAnsi="Times New Roman"/>
          <w:sz w:val="28"/>
          <w:szCs w:val="28"/>
        </w:rPr>
        <w:t>1</w:t>
      </w:r>
      <w:proofErr w:type="gramEnd"/>
      <w:r w:rsidRPr="0035067A">
        <w:rPr>
          <w:rFonts w:ascii="Times New Roman" w:hAnsi="Times New Roman"/>
          <w:sz w:val="28"/>
          <w:szCs w:val="28"/>
        </w:rPr>
        <w:t xml:space="preserve">, включается сигнальные лампы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4,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7 (мигание с частотой 2 Гц), а также включаются сигнальные лампы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3,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6 ("Движение вверх").    </w:t>
      </w:r>
    </w:p>
    <w:p w:rsidR="0035067A" w:rsidRPr="0035067A" w:rsidRDefault="0035067A" w:rsidP="0035067A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Алгоритм работы после нажатия кнопки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 xml:space="preserve">4, </w:t>
      </w:r>
      <w:r w:rsidRPr="0035067A">
        <w:rPr>
          <w:rFonts w:ascii="Times New Roman" w:hAnsi="Times New Roman"/>
          <w:sz w:val="28"/>
          <w:szCs w:val="28"/>
          <w:lang w:val="en-US"/>
        </w:rPr>
        <w:t>SB</w:t>
      </w:r>
      <w:r w:rsidRPr="0035067A">
        <w:rPr>
          <w:rFonts w:ascii="Times New Roman" w:hAnsi="Times New Roman"/>
          <w:sz w:val="28"/>
          <w:szCs w:val="28"/>
        </w:rPr>
        <w:t>7 ("Вниз"):</w:t>
      </w:r>
    </w:p>
    <w:p w:rsidR="0035067A" w:rsidRPr="0035067A" w:rsidRDefault="0035067A" w:rsidP="0035067A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Раздаётся предупредительный  звонок (звонит в течени</w:t>
      </w:r>
      <w:proofErr w:type="gramStart"/>
      <w:r w:rsidRPr="0035067A">
        <w:rPr>
          <w:rFonts w:ascii="Times New Roman" w:hAnsi="Times New Roman"/>
          <w:sz w:val="28"/>
          <w:szCs w:val="28"/>
        </w:rPr>
        <w:t>и</w:t>
      </w:r>
      <w:proofErr w:type="gramEnd"/>
      <w:r w:rsidRPr="0035067A">
        <w:rPr>
          <w:rFonts w:ascii="Times New Roman" w:hAnsi="Times New Roman"/>
          <w:sz w:val="28"/>
          <w:szCs w:val="28"/>
        </w:rPr>
        <w:t xml:space="preserve"> 1 секунды);</w:t>
      </w:r>
    </w:p>
    <w:p w:rsidR="0035067A" w:rsidRPr="0035067A" w:rsidRDefault="0035067A" w:rsidP="0035067A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Параллельно двигатель М</w:t>
      </w:r>
      <w:proofErr w:type="gramStart"/>
      <w:r w:rsidRPr="0035067A">
        <w:rPr>
          <w:rFonts w:ascii="Times New Roman" w:hAnsi="Times New Roman"/>
          <w:sz w:val="28"/>
          <w:szCs w:val="28"/>
        </w:rPr>
        <w:t>1</w:t>
      </w:r>
      <w:proofErr w:type="gramEnd"/>
      <w:r w:rsidRPr="0035067A">
        <w:rPr>
          <w:rFonts w:ascii="Times New Roman" w:hAnsi="Times New Roman"/>
          <w:sz w:val="28"/>
          <w:szCs w:val="28"/>
        </w:rPr>
        <w:t xml:space="preserve"> приводится в движение против часовой </w:t>
      </w:r>
      <w:r w:rsidRPr="0035067A">
        <w:rPr>
          <w:rFonts w:ascii="Times New Roman" w:hAnsi="Times New Roman"/>
          <w:sz w:val="28"/>
          <w:szCs w:val="28"/>
        </w:rPr>
        <w:lastRenderedPageBreak/>
        <w:t>стрелки;</w:t>
      </w:r>
    </w:p>
    <w:p w:rsidR="0035067A" w:rsidRPr="0035067A" w:rsidRDefault="0035067A" w:rsidP="0035067A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Одновременно с включением двигателя М</w:t>
      </w:r>
      <w:proofErr w:type="gramStart"/>
      <w:r w:rsidRPr="0035067A">
        <w:rPr>
          <w:rFonts w:ascii="Times New Roman" w:hAnsi="Times New Roman"/>
          <w:sz w:val="28"/>
          <w:szCs w:val="28"/>
        </w:rPr>
        <w:t>1</w:t>
      </w:r>
      <w:proofErr w:type="gramEnd"/>
      <w:r w:rsidRPr="0035067A">
        <w:rPr>
          <w:rFonts w:ascii="Times New Roman" w:hAnsi="Times New Roman"/>
          <w:sz w:val="28"/>
          <w:szCs w:val="28"/>
        </w:rPr>
        <w:t xml:space="preserve">, включается сигнальная лампа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7 (мигание с частотой 2 Гц), а также включается сигнальная лампа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 xml:space="preserve">5, </w:t>
      </w:r>
      <w:r w:rsidRPr="0035067A">
        <w:rPr>
          <w:rFonts w:ascii="Times New Roman" w:hAnsi="Times New Roman"/>
          <w:sz w:val="28"/>
          <w:szCs w:val="28"/>
          <w:lang w:val="en-US"/>
        </w:rPr>
        <w:t>HL</w:t>
      </w:r>
      <w:r w:rsidRPr="0035067A">
        <w:rPr>
          <w:rFonts w:ascii="Times New Roman" w:hAnsi="Times New Roman"/>
          <w:sz w:val="28"/>
          <w:szCs w:val="28"/>
        </w:rPr>
        <w:t>8 ("Движение вниз").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BF6513" w:rsidRPr="00FF42B0">
        <w:rPr>
          <w:rFonts w:ascii="Times New Roman" w:hAnsi="Times New Roman"/>
          <w:b/>
          <w:sz w:val="28"/>
          <w:szCs w:val="28"/>
        </w:rPr>
        <w:t>: Монтаж электрооборудования гражданских зданий с использованием современных и передовых технологий.</w:t>
      </w:r>
    </w:p>
    <w:p w:rsidR="005929F6" w:rsidRDefault="006E105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Участнику необходимо выполнить монтаж</w:t>
      </w:r>
      <w:r w:rsidR="00106219" w:rsidRPr="00D85DD1">
        <w:rPr>
          <w:rFonts w:ascii="Times New Roman" w:hAnsi="Times New Roman"/>
          <w:sz w:val="28"/>
          <w:szCs w:val="28"/>
        </w:rPr>
        <w:t xml:space="preserve"> щита учетно-распределительного</w:t>
      </w:r>
      <w:r w:rsidR="00F17569" w:rsidRPr="00D85DD1">
        <w:rPr>
          <w:rFonts w:ascii="Times New Roman" w:hAnsi="Times New Roman"/>
          <w:sz w:val="28"/>
          <w:szCs w:val="28"/>
        </w:rPr>
        <w:t>,</w:t>
      </w:r>
      <w:r w:rsidR="007C4015" w:rsidRPr="00D85DD1">
        <w:rPr>
          <w:rFonts w:ascii="Times New Roman" w:hAnsi="Times New Roman"/>
          <w:sz w:val="28"/>
          <w:szCs w:val="28"/>
        </w:rPr>
        <w:t xml:space="preserve"> щита</w:t>
      </w:r>
      <w:r w:rsidR="00106219" w:rsidRPr="00D85DD1">
        <w:rPr>
          <w:rFonts w:ascii="Times New Roman" w:hAnsi="Times New Roman"/>
          <w:sz w:val="28"/>
          <w:szCs w:val="28"/>
        </w:rPr>
        <w:t xml:space="preserve"> освещения</w:t>
      </w:r>
      <w:r w:rsidR="007C4015" w:rsidRPr="00D85DD1">
        <w:rPr>
          <w:rFonts w:ascii="Times New Roman" w:hAnsi="Times New Roman"/>
          <w:sz w:val="28"/>
          <w:szCs w:val="28"/>
        </w:rPr>
        <w:t xml:space="preserve"> и</w:t>
      </w:r>
      <w:r w:rsidRPr="00D85DD1">
        <w:rPr>
          <w:rFonts w:ascii="Times New Roman" w:hAnsi="Times New Roman"/>
          <w:sz w:val="28"/>
          <w:szCs w:val="28"/>
        </w:rPr>
        <w:t xml:space="preserve"> сети электроосвещ</w:t>
      </w:r>
      <w:r w:rsidR="00106219" w:rsidRPr="00D85DD1">
        <w:rPr>
          <w:rFonts w:ascii="Times New Roman" w:hAnsi="Times New Roman"/>
          <w:sz w:val="28"/>
          <w:szCs w:val="28"/>
        </w:rPr>
        <w:t xml:space="preserve">ения, руководствуясь  </w:t>
      </w:r>
      <w:r w:rsidR="0057423F" w:rsidRPr="00D85DD1">
        <w:rPr>
          <w:rFonts w:ascii="Times New Roman" w:hAnsi="Times New Roman"/>
          <w:sz w:val="28"/>
          <w:szCs w:val="28"/>
        </w:rPr>
        <w:t>однолинейной</w:t>
      </w:r>
      <w:r w:rsidR="00106219" w:rsidRPr="00D85DD1">
        <w:rPr>
          <w:rFonts w:ascii="Times New Roman" w:hAnsi="Times New Roman"/>
          <w:sz w:val="28"/>
          <w:szCs w:val="28"/>
        </w:rPr>
        <w:t>, монтажной и</w:t>
      </w:r>
      <w:r w:rsidRPr="00D85DD1">
        <w:rPr>
          <w:rFonts w:ascii="Times New Roman" w:hAnsi="Times New Roman"/>
          <w:sz w:val="28"/>
          <w:szCs w:val="28"/>
        </w:rPr>
        <w:t xml:space="preserve"> принципиальной электрической схемой установки (Приложение к Конкурсному заданию).</w:t>
      </w:r>
      <w:r w:rsidR="009212C1" w:rsidRPr="009212C1">
        <w:rPr>
          <w:rFonts w:ascii="Times New Roman" w:hAnsi="Times New Roman"/>
          <w:sz w:val="28"/>
          <w:szCs w:val="28"/>
        </w:rPr>
        <w:t xml:space="preserve"> </w:t>
      </w:r>
    </w:p>
    <w:p w:rsidR="00D85DD1" w:rsidRDefault="00D85DD1" w:rsidP="00D85D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29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монтажа все</w:t>
      </w:r>
      <w:r w:rsidR="00CD4729">
        <w:rPr>
          <w:rFonts w:ascii="Times New Roman" w:hAnsi="Times New Roman"/>
          <w:sz w:val="28"/>
          <w:szCs w:val="28"/>
        </w:rPr>
        <w:t>х</w:t>
      </w:r>
      <w:r w:rsidR="009212C1" w:rsidRPr="009212C1">
        <w:rPr>
          <w:rFonts w:ascii="Times New Roman" w:hAnsi="Times New Roman"/>
          <w:sz w:val="28"/>
          <w:szCs w:val="28"/>
        </w:rPr>
        <w:t xml:space="preserve"> </w:t>
      </w:r>
      <w:r w:rsidR="00CD4729"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</w:t>
      </w:r>
      <w:r w:rsidR="00CD4729">
        <w:rPr>
          <w:rFonts w:ascii="Times New Roman" w:hAnsi="Times New Roman"/>
          <w:sz w:val="28"/>
          <w:szCs w:val="28"/>
        </w:rPr>
        <w:t xml:space="preserve">конкурсной установки. </w:t>
      </w:r>
    </w:p>
    <w:p w:rsidR="008B220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D40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7DC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>
        <w:rPr>
          <w:rFonts w:ascii="Times New Roman" w:hAnsi="Times New Roman"/>
          <w:sz w:val="28"/>
          <w:szCs w:val="28"/>
        </w:rPr>
        <w:t>. Н</w:t>
      </w:r>
      <w:r w:rsidR="00CD4729">
        <w:rPr>
          <w:rFonts w:ascii="Times New Roman" w:hAnsi="Times New Roman"/>
          <w:sz w:val="28"/>
          <w:szCs w:val="28"/>
        </w:rPr>
        <w:t xml:space="preserve">еобходимо выполнить измерения сопротивления </w:t>
      </w:r>
      <w:proofErr w:type="spellStart"/>
      <w:r w:rsidR="00CD4729">
        <w:rPr>
          <w:rFonts w:ascii="Times New Roman" w:hAnsi="Times New Roman"/>
          <w:sz w:val="28"/>
          <w:szCs w:val="28"/>
        </w:rPr>
        <w:t>изоляции</w:t>
      </w:r>
      <w:r>
        <w:rPr>
          <w:rFonts w:ascii="Times New Roman" w:hAnsi="Times New Roman"/>
          <w:sz w:val="28"/>
          <w:szCs w:val="28"/>
        </w:rPr>
        <w:t>питающ</w:t>
      </w:r>
      <w:r w:rsidR="00A725E7"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линии</w:t>
      </w:r>
      <w:r w:rsidRPr="00476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D40">
        <w:rPr>
          <w:rFonts w:ascii="Times New Roman" w:hAnsi="Times New Roman"/>
          <w:sz w:val="28"/>
          <w:szCs w:val="28"/>
        </w:rPr>
        <w:t>междутоковедущи</w:t>
      </w:r>
      <w:r>
        <w:rPr>
          <w:rFonts w:ascii="Times New Roman" w:hAnsi="Times New Roman"/>
          <w:sz w:val="28"/>
          <w:szCs w:val="28"/>
        </w:rPr>
        <w:t>мии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нулевым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D40">
        <w:rPr>
          <w:rFonts w:ascii="Times New Roman" w:hAnsi="Times New Roman"/>
          <w:sz w:val="28"/>
          <w:szCs w:val="28"/>
        </w:rPr>
        <w:t>проводник</w:t>
      </w:r>
      <w:r>
        <w:rPr>
          <w:rFonts w:ascii="Times New Roman" w:hAnsi="Times New Roman"/>
          <w:sz w:val="28"/>
          <w:szCs w:val="28"/>
        </w:rPr>
        <w:t xml:space="preserve">ами к земле. Испытания проводятся </w:t>
      </w:r>
      <w:r w:rsidR="00BD1AB8">
        <w:rPr>
          <w:rFonts w:ascii="Times New Roman" w:hAnsi="Times New Roman"/>
          <w:sz w:val="28"/>
          <w:szCs w:val="28"/>
        </w:rPr>
        <w:t>мегомметром</w:t>
      </w:r>
      <w:r>
        <w:rPr>
          <w:rFonts w:ascii="Times New Roman" w:hAnsi="Times New Roman"/>
          <w:sz w:val="28"/>
          <w:szCs w:val="28"/>
        </w:rPr>
        <w:t xml:space="preserve"> при напряжении </w:t>
      </w:r>
      <w:r w:rsidR="008B2202">
        <w:rPr>
          <w:rFonts w:ascii="Times New Roman" w:hAnsi="Times New Roman"/>
          <w:sz w:val="28"/>
          <w:szCs w:val="28"/>
        </w:rPr>
        <w:t>250-</w:t>
      </w:r>
      <w:r>
        <w:rPr>
          <w:rFonts w:ascii="Times New Roman" w:hAnsi="Times New Roman"/>
          <w:sz w:val="28"/>
          <w:szCs w:val="28"/>
        </w:rPr>
        <w:t xml:space="preserve">500В, постоянного тока. </w:t>
      </w:r>
      <w:r w:rsidR="008B2202">
        <w:rPr>
          <w:rFonts w:ascii="Times New Roman" w:hAnsi="Times New Roman"/>
          <w:sz w:val="28"/>
          <w:szCs w:val="28"/>
        </w:rPr>
        <w:t xml:space="preserve">Проверка осуществляется следующим образом. На вводном автоматическом выключателе 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 w:rsidRPr="008B2202">
        <w:rPr>
          <w:rFonts w:ascii="Times New Roman" w:hAnsi="Times New Roman"/>
          <w:sz w:val="28"/>
          <w:szCs w:val="28"/>
        </w:rPr>
        <w:t xml:space="preserve">1, </w:t>
      </w:r>
      <w:r w:rsidR="008B2202">
        <w:rPr>
          <w:rFonts w:ascii="Times New Roman" w:hAnsi="Times New Roman"/>
          <w:sz w:val="28"/>
          <w:szCs w:val="28"/>
        </w:rPr>
        <w:t xml:space="preserve">ставится перемычка (сечение проводника не менее 2,5мм²) между фазами </w:t>
      </w:r>
      <w:r w:rsidR="008B220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8B2202">
        <w:rPr>
          <w:rFonts w:ascii="Times New Roman" w:hAnsi="Times New Roman"/>
          <w:sz w:val="28"/>
          <w:szCs w:val="28"/>
        </w:rPr>
        <w:t>1,</w:t>
      </w:r>
      <w:r w:rsidR="008B220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8B2202">
        <w:rPr>
          <w:rFonts w:ascii="Times New Roman" w:hAnsi="Times New Roman"/>
          <w:sz w:val="28"/>
          <w:szCs w:val="28"/>
        </w:rPr>
        <w:t>2,</w:t>
      </w:r>
      <w:r w:rsidR="008B2202">
        <w:rPr>
          <w:rFonts w:ascii="Times New Roman" w:hAnsi="Times New Roman"/>
          <w:sz w:val="28"/>
          <w:szCs w:val="28"/>
          <w:lang w:val="en-US"/>
        </w:rPr>
        <w:t>L</w:t>
      </w:r>
      <w:r w:rsidR="008B2202" w:rsidRPr="008B2202">
        <w:rPr>
          <w:rFonts w:ascii="Times New Roman" w:hAnsi="Times New Roman"/>
          <w:sz w:val="28"/>
          <w:szCs w:val="28"/>
        </w:rPr>
        <w:t>3+</w:t>
      </w:r>
      <w:r w:rsidR="008B2202">
        <w:rPr>
          <w:rFonts w:ascii="Times New Roman" w:hAnsi="Times New Roman"/>
          <w:sz w:val="28"/>
          <w:szCs w:val="28"/>
          <w:lang w:val="en-US"/>
        </w:rPr>
        <w:t>N</w:t>
      </w:r>
      <w:r w:rsidR="008B2202">
        <w:rPr>
          <w:rFonts w:ascii="Times New Roman" w:hAnsi="Times New Roman"/>
          <w:sz w:val="28"/>
          <w:szCs w:val="28"/>
        </w:rPr>
        <w:t>. Автоматические выключатели необходимо поставить в следующие положения: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 w:rsidRPr="008B2202">
        <w:rPr>
          <w:rFonts w:ascii="Times New Roman" w:hAnsi="Times New Roman"/>
          <w:sz w:val="28"/>
          <w:szCs w:val="28"/>
        </w:rPr>
        <w:t>1</w:t>
      </w:r>
      <w:proofErr w:type="gramStart"/>
      <w:r w:rsidR="008B2202">
        <w:rPr>
          <w:rFonts w:ascii="Times New Roman" w:hAnsi="Times New Roman"/>
          <w:sz w:val="28"/>
          <w:szCs w:val="28"/>
        </w:rPr>
        <w:t>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2,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3,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4,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6,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10,</w:t>
      </w:r>
      <w:r w:rsidR="008B2202">
        <w:rPr>
          <w:rFonts w:ascii="Times New Roman" w:hAnsi="Times New Roman"/>
          <w:sz w:val="28"/>
          <w:szCs w:val="28"/>
          <w:lang w:val="en-US"/>
        </w:rPr>
        <w:t>QF</w:t>
      </w:r>
      <w:r w:rsidR="008B2202">
        <w:rPr>
          <w:rFonts w:ascii="Times New Roman" w:hAnsi="Times New Roman"/>
          <w:sz w:val="28"/>
          <w:szCs w:val="28"/>
        </w:rPr>
        <w:t>11</w:t>
      </w:r>
      <w:proofErr w:type="gramEnd"/>
      <w:r w:rsidR="008B2202" w:rsidRPr="008B2202">
        <w:rPr>
          <w:rFonts w:ascii="Times New Roman" w:hAnsi="Times New Roman"/>
          <w:sz w:val="28"/>
          <w:szCs w:val="28"/>
        </w:rPr>
        <w:t>-</w:t>
      </w:r>
      <w:r w:rsidR="008B2202">
        <w:rPr>
          <w:rFonts w:ascii="Times New Roman" w:hAnsi="Times New Roman"/>
          <w:sz w:val="28"/>
          <w:szCs w:val="28"/>
        </w:rPr>
        <w:t xml:space="preserve"> включены, остальные – выключены.   </w:t>
      </w:r>
      <w:r>
        <w:rPr>
          <w:rFonts w:ascii="Times New Roman" w:hAnsi="Times New Roman"/>
          <w:sz w:val="28"/>
          <w:szCs w:val="28"/>
        </w:rPr>
        <w:t>Полученные значения заносятся "</w:t>
      </w:r>
      <w:r w:rsidR="008B2202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 проверки схемы". </w:t>
      </w:r>
    </w:p>
    <w:p w:rsidR="008B2202" w:rsidRDefault="008B2202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D40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23F">
        <w:rPr>
          <w:rFonts w:ascii="Times New Roman" w:hAnsi="Times New Roman"/>
          <w:sz w:val="28"/>
          <w:szCs w:val="28"/>
          <w:u w:val="single"/>
        </w:rPr>
        <w:t>Металлосвязь</w:t>
      </w:r>
      <w:proofErr w:type="spellEnd"/>
      <w:r>
        <w:rPr>
          <w:rFonts w:ascii="Times New Roman" w:hAnsi="Times New Roman"/>
          <w:sz w:val="28"/>
          <w:szCs w:val="28"/>
        </w:rPr>
        <w:t>. Необходимо описать все точки</w:t>
      </w:r>
      <w:r w:rsidR="00C609DD">
        <w:rPr>
          <w:rFonts w:ascii="Times New Roman" w:hAnsi="Times New Roman"/>
          <w:sz w:val="28"/>
          <w:szCs w:val="28"/>
        </w:rPr>
        <w:t>, в которых такая связь должна быть, в формате ЩУР</w:t>
      </w:r>
      <w:proofErr w:type="gramStart"/>
      <w:r w:rsidR="00C609DD">
        <w:rPr>
          <w:rFonts w:ascii="Times New Roman" w:hAnsi="Times New Roman"/>
          <w:sz w:val="28"/>
          <w:szCs w:val="28"/>
        </w:rPr>
        <w:t>:Р</w:t>
      </w:r>
      <w:proofErr w:type="gramEnd"/>
      <w:r w:rsidR="00C609DD">
        <w:rPr>
          <w:rFonts w:ascii="Times New Roman" w:hAnsi="Times New Roman"/>
          <w:sz w:val="28"/>
          <w:szCs w:val="28"/>
        </w:rPr>
        <w:t>Е; ЩУР:КОРПУС; ЩУР:ДВЕРЦА</w:t>
      </w:r>
      <w:r w:rsidR="008B2202">
        <w:rPr>
          <w:rFonts w:ascii="Times New Roman" w:hAnsi="Times New Roman"/>
          <w:sz w:val="28"/>
          <w:szCs w:val="28"/>
        </w:rPr>
        <w:t xml:space="preserve">, </w:t>
      </w:r>
      <w:r w:rsidR="008B2202">
        <w:rPr>
          <w:rFonts w:ascii="Times New Roman" w:hAnsi="Times New Roman"/>
          <w:sz w:val="28"/>
          <w:szCs w:val="28"/>
          <w:lang w:val="en-US"/>
        </w:rPr>
        <w:t>EL</w:t>
      </w:r>
      <w:r w:rsidR="008B2202" w:rsidRPr="008B2202">
        <w:rPr>
          <w:rFonts w:ascii="Times New Roman" w:hAnsi="Times New Roman"/>
          <w:sz w:val="28"/>
          <w:szCs w:val="28"/>
        </w:rPr>
        <w:t>1:</w:t>
      </w:r>
      <w:proofErr w:type="gramStart"/>
      <w:r w:rsidR="008B2202">
        <w:rPr>
          <w:rFonts w:ascii="Times New Roman" w:hAnsi="Times New Roman"/>
          <w:sz w:val="28"/>
          <w:szCs w:val="28"/>
          <w:lang w:val="en-US"/>
        </w:rPr>
        <w:t>PE</w:t>
      </w:r>
      <w:r w:rsidR="00C609DD">
        <w:rPr>
          <w:rFonts w:ascii="Times New Roman" w:hAnsi="Times New Roman"/>
          <w:sz w:val="28"/>
          <w:szCs w:val="28"/>
        </w:rPr>
        <w:t xml:space="preserve"> и т.д. После описания точек про</w:t>
      </w:r>
      <w:r w:rsidR="008B2202">
        <w:rPr>
          <w:rFonts w:ascii="Times New Roman" w:hAnsi="Times New Roman"/>
          <w:sz w:val="28"/>
          <w:szCs w:val="28"/>
        </w:rPr>
        <w:t>в</w:t>
      </w:r>
      <w:r w:rsidR="00C609DD">
        <w:rPr>
          <w:rFonts w:ascii="Times New Roman" w:hAnsi="Times New Roman"/>
          <w:sz w:val="28"/>
          <w:szCs w:val="28"/>
        </w:rPr>
        <w:t>ерить наличие связей.</w:t>
      </w:r>
      <w:proofErr w:type="gramEnd"/>
    </w:p>
    <w:p w:rsidR="00F21D63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По окончании </w:t>
      </w:r>
      <w:r w:rsidR="008B2202">
        <w:rPr>
          <w:rFonts w:ascii="Times New Roman" w:hAnsi="Times New Roman"/>
          <w:sz w:val="28"/>
          <w:szCs w:val="28"/>
        </w:rPr>
        <w:t>проверки</w:t>
      </w:r>
      <w:r w:rsidRPr="00D85DD1">
        <w:rPr>
          <w:rFonts w:ascii="Times New Roman" w:hAnsi="Times New Roman"/>
          <w:sz w:val="28"/>
          <w:szCs w:val="28"/>
        </w:rPr>
        <w:t xml:space="preserve"> участник ставит подпись</w:t>
      </w:r>
      <w:r w:rsidR="008B2202"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D85DD1">
        <w:rPr>
          <w:rFonts w:ascii="Times New Roman" w:hAnsi="Times New Roman"/>
          <w:sz w:val="28"/>
          <w:szCs w:val="28"/>
        </w:rPr>
        <w:t>экспертам</w:t>
      </w:r>
      <w:r w:rsidR="008B2202">
        <w:rPr>
          <w:rFonts w:ascii="Times New Roman" w:hAnsi="Times New Roman"/>
          <w:sz w:val="28"/>
          <w:szCs w:val="28"/>
        </w:rPr>
        <w:t>. Эксперт фиксирует время готовности в отчёте. Проверку отчёта проводит назначенная группа экспертов</w:t>
      </w:r>
      <w:r w:rsidR="00F21D63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F21D63">
        <w:rPr>
          <w:rFonts w:ascii="Times New Roman" w:hAnsi="Times New Roman"/>
          <w:sz w:val="28"/>
          <w:szCs w:val="28"/>
        </w:rPr>
        <w:t>,</w:t>
      </w:r>
      <w:proofErr w:type="gramEnd"/>
      <w:r w:rsidR="00F21D63">
        <w:rPr>
          <w:rFonts w:ascii="Times New Roman" w:hAnsi="Times New Roman"/>
          <w:sz w:val="28"/>
          <w:szCs w:val="28"/>
        </w:rPr>
        <w:t xml:space="preserve"> если отчёт не принят экспертной группой, участник может исправить ошибки воспользовавшись "второй попыткой" в рамках времени конкурсного задания. Время, затраченное экспертами на проверку отчёта, должно быть возмещено участнику.    </w:t>
      </w:r>
    </w:p>
    <w:p w:rsidR="0057423F" w:rsidRPr="00D85DD1" w:rsidRDefault="007A3C8E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Перед подачей напряжения, на электроустановке должны быть закрыты все защитные крышки </w:t>
      </w:r>
      <w:proofErr w:type="spellStart"/>
      <w:r w:rsidRPr="00D85DD1">
        <w:rPr>
          <w:rFonts w:ascii="Times New Roman" w:hAnsi="Times New Roman"/>
          <w:sz w:val="28"/>
          <w:szCs w:val="28"/>
        </w:rPr>
        <w:t>кабеленесущих</w:t>
      </w:r>
      <w:proofErr w:type="spellEnd"/>
      <w:r w:rsidRPr="00D85DD1">
        <w:rPr>
          <w:rFonts w:ascii="Times New Roman" w:hAnsi="Times New Roman"/>
          <w:sz w:val="28"/>
          <w:szCs w:val="28"/>
        </w:rPr>
        <w:t xml:space="preserve"> систем и НКУ</w:t>
      </w:r>
      <w:r w:rsidR="00F21D63">
        <w:rPr>
          <w:rFonts w:ascii="Times New Roman" w:hAnsi="Times New Roman"/>
          <w:sz w:val="28"/>
          <w:szCs w:val="28"/>
        </w:rPr>
        <w:t>, на которые предполагается подача напряжения.</w:t>
      </w:r>
    </w:p>
    <w:p w:rsidR="000D23B6" w:rsidRPr="00D85DD1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Любая </w:t>
      </w:r>
      <w:proofErr w:type="spellStart"/>
      <w:r w:rsidRPr="00D85DD1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Pr="00D85DD1">
        <w:rPr>
          <w:rFonts w:ascii="Times New Roman" w:hAnsi="Times New Roman"/>
          <w:sz w:val="28"/>
          <w:szCs w:val="28"/>
        </w:rPr>
        <w:t xml:space="preserve"> на этом этапе </w:t>
      </w:r>
      <w:r w:rsidR="000D23B6" w:rsidRPr="00D85DD1">
        <w:rPr>
          <w:rFonts w:ascii="Times New Roman" w:hAnsi="Times New Roman"/>
          <w:sz w:val="28"/>
          <w:szCs w:val="28"/>
        </w:rPr>
        <w:t xml:space="preserve">запрещена, если участник не попросил </w:t>
      </w:r>
      <w:r w:rsidR="00F21D63">
        <w:rPr>
          <w:rFonts w:ascii="Times New Roman" w:hAnsi="Times New Roman"/>
          <w:sz w:val="28"/>
          <w:szCs w:val="28"/>
        </w:rPr>
        <w:lastRenderedPageBreak/>
        <w:t>"</w:t>
      </w:r>
      <w:r w:rsidR="000D23B6" w:rsidRPr="00D85DD1">
        <w:rPr>
          <w:rFonts w:ascii="Times New Roman" w:hAnsi="Times New Roman"/>
          <w:sz w:val="28"/>
          <w:szCs w:val="28"/>
        </w:rPr>
        <w:t>вторую попытку</w:t>
      </w:r>
      <w:r w:rsidR="00F21D63">
        <w:rPr>
          <w:rFonts w:ascii="Times New Roman" w:hAnsi="Times New Roman"/>
          <w:sz w:val="28"/>
          <w:szCs w:val="28"/>
        </w:rPr>
        <w:t>"</w:t>
      </w:r>
      <w:r w:rsidR="000D23B6" w:rsidRPr="00D85DD1">
        <w:rPr>
          <w:rFonts w:ascii="Times New Roman" w:hAnsi="Times New Roman"/>
          <w:sz w:val="28"/>
          <w:szCs w:val="28"/>
        </w:rPr>
        <w:t xml:space="preserve"> на доработку модулей.</w:t>
      </w:r>
      <w:r w:rsidR="00F21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D63">
        <w:rPr>
          <w:rFonts w:ascii="Times New Roman" w:hAnsi="Times New Roman"/>
          <w:sz w:val="28"/>
          <w:szCs w:val="28"/>
        </w:rPr>
        <w:t>Перекоммутация</w:t>
      </w:r>
      <w:proofErr w:type="spellEnd"/>
      <w:r w:rsidR="00F21D63">
        <w:rPr>
          <w:rFonts w:ascii="Times New Roman" w:hAnsi="Times New Roman"/>
          <w:sz w:val="28"/>
          <w:szCs w:val="28"/>
        </w:rPr>
        <w:t xml:space="preserve"> автоматически приравнивается к использованию "второй попытки"   </w:t>
      </w:r>
      <w:r w:rsidR="000D23B6" w:rsidRPr="00D85DD1">
        <w:rPr>
          <w:rFonts w:ascii="Times New Roman" w:hAnsi="Times New Roman"/>
          <w:sz w:val="28"/>
          <w:szCs w:val="28"/>
        </w:rPr>
        <w:t>При использовании второй попытки необходимо сдать отчет проверки схемы еще раз.</w:t>
      </w:r>
    </w:p>
    <w:p w:rsidR="007A3C8E" w:rsidRPr="00D85DD1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>Модуль 1 и Модуль 2 считаются выполненными при условии подписанного отчета проверки схемы и устного доклада</w:t>
      </w:r>
      <w:r w:rsidR="00CB6550" w:rsidRPr="00D85DD1">
        <w:rPr>
          <w:rFonts w:ascii="Times New Roman" w:hAnsi="Times New Roman"/>
          <w:sz w:val="28"/>
          <w:szCs w:val="28"/>
        </w:rPr>
        <w:t xml:space="preserve"> участника</w:t>
      </w:r>
      <w:r w:rsidRPr="00D85DD1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476D40" w:rsidRPr="00ED7929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416BF3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>
        <w:rPr>
          <w:rFonts w:ascii="Times New Roman" w:hAnsi="Times New Roman"/>
          <w:sz w:val="28"/>
          <w:szCs w:val="28"/>
        </w:rPr>
        <w:t xml:space="preserve">, отметить их на </w:t>
      </w:r>
      <w:proofErr w:type="spellStart"/>
      <w:r w:rsidR="00CD4729">
        <w:rPr>
          <w:rFonts w:ascii="Times New Roman" w:hAnsi="Times New Roman"/>
          <w:sz w:val="28"/>
          <w:szCs w:val="28"/>
        </w:rPr>
        <w:t>схеме</w:t>
      </w:r>
      <w:r w:rsidR="00601510">
        <w:rPr>
          <w:rFonts w:ascii="Times New Roman" w:hAnsi="Times New Roman"/>
          <w:sz w:val="28"/>
          <w:szCs w:val="28"/>
        </w:rPr>
        <w:t>и</w:t>
      </w:r>
      <w:proofErr w:type="spellEnd"/>
      <w:r w:rsidR="00601510">
        <w:rPr>
          <w:rFonts w:ascii="Times New Roman" w:hAnsi="Times New Roman"/>
          <w:sz w:val="28"/>
          <w:szCs w:val="28"/>
        </w:rPr>
        <w:t xml:space="preserve"> произвести наладку установки.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AA11DD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Обрыв цепи;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•</w:t>
      </w:r>
      <w:r w:rsidRPr="00AA11DD">
        <w:rPr>
          <w:rFonts w:ascii="Times New Roman" w:hAnsi="Times New Roman"/>
          <w:sz w:val="28"/>
          <w:szCs w:val="28"/>
        </w:rPr>
        <w:tab/>
        <w:t>Перекрестная связь.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Default="008E3998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85pt;margin-top:217.65pt;width:119.7pt;height:4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5" o:spid="_x0000_s1027" type="#_x0000_t202" style="position:absolute;left:0;text-align:left;margin-left:218.85pt;margin-top:161.1pt;width:119.7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4" o:spid="_x0000_s1028" type="#_x0000_t202" style="position:absolute;left:0;text-align:left;margin-left:218.85pt;margin-top:106.65pt;width:119.7pt;height:4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 w:rsidRPr="008E3998">
        <w:rPr>
          <w:rFonts w:ascii="Courier New" w:hAnsi="Courier New" w:cs="Courier New"/>
          <w:noProof/>
          <w:sz w:val="24"/>
          <w:szCs w:val="24"/>
        </w:rPr>
        <w:pict>
          <v:shape id="Поле 13" o:spid="_x0000_s1029" type="#_x0000_t202" style="position:absolute;left:0;text-align:left;margin-left:218.85pt;margin-top:60.6pt;width:105.75pt;height:3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 w:rsidRPr="008E3998">
        <w:rPr>
          <w:rFonts w:ascii="Courier New" w:hAnsi="Courier New" w:cs="Courier New"/>
          <w:noProof/>
          <w:sz w:val="24"/>
          <w:szCs w:val="24"/>
        </w:rPr>
        <w:pict>
          <v:shape id="Поле 9" o:spid="_x0000_s1030" type="#_x0000_t202" style="position:absolute;left:0;text-align:left;margin-left:218.85pt;margin-top:6.15pt;width:105.75pt;height:3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<v:textbox inset="0,0,0,0">
              <w:txbxContent>
                <w:p w:rsidR="00B961BC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BF6513">
        <w:rPr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AA11DD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</w:p>
    <w:p w:rsidR="008C49B9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 xml:space="preserve">Для выполнения требований данного модуля, участникам необходимо принести с собой на конкурс собственные контрольные приборы. Приборы должны </w:t>
      </w:r>
      <w:r w:rsidRPr="00AA11DD">
        <w:rPr>
          <w:rFonts w:ascii="Times New Roman" w:hAnsi="Times New Roman"/>
          <w:sz w:val="28"/>
          <w:szCs w:val="28"/>
        </w:rPr>
        <w:lastRenderedPageBreak/>
        <w:t>соответствовать требованиям Принимающей страны в области техники безопасности.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Пуск и наладка оборудования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A34A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680A39" w:rsidRDefault="00BF6513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54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CA34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680A39" w:rsidRDefault="002548AC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оборудования и </w:t>
            </w:r>
            <w:proofErr w:type="spell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кабеленесущих</w:t>
            </w:r>
            <w:proofErr w:type="spell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систем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60038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A34A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680A39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Монтаж  разделка концов проводов и кабелей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1315F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003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680A39" w:rsidRDefault="001315F9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003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680A39" w:rsidRDefault="00BF6513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Поиск неисправностей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CA34A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680A39" w:rsidRDefault="002548A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525B49" w:rsidRDefault="00525B4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985" w:type="dxa"/>
          </w:tcPr>
          <w:p w:rsidR="00BF6513" w:rsidRPr="00680A39" w:rsidRDefault="009212C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52E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 xml:space="preserve">6.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>Приложение 1. Отчет проверки схемы;</w:t>
      </w:r>
    </w:p>
    <w:p w:rsidR="007B2E66" w:rsidRPr="009212C1" w:rsidRDefault="007B2E66" w:rsidP="009212C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>
        <w:rPr>
          <w:rFonts w:ascii="Times New Roman" w:hAnsi="Times New Roman"/>
          <w:i/>
          <w:sz w:val="28"/>
          <w:szCs w:val="28"/>
        </w:rPr>
        <w:t>Монтажная развертка;</w:t>
      </w:r>
    </w:p>
    <w:p w:rsidR="00C82188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C82188" w:rsidRPr="00452EA3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  <w:r w:rsidR="001E17D7">
        <w:rPr>
          <w:rFonts w:ascii="Times New Roman" w:hAnsi="Times New Roman"/>
          <w:b/>
          <w:sz w:val="28"/>
          <w:szCs w:val="28"/>
        </w:rPr>
        <w:t xml:space="preserve"> (Примерный)</w:t>
      </w:r>
      <w:r w:rsidRPr="00ED7929">
        <w:rPr>
          <w:rFonts w:ascii="Times New Roman" w:hAnsi="Times New Roman"/>
          <w:b/>
          <w:sz w:val="28"/>
          <w:szCs w:val="28"/>
        </w:rPr>
        <w:t>.</w:t>
      </w:r>
    </w:p>
    <w:p w:rsidR="005B3AFC" w:rsidRPr="00452EA3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906"/>
        <w:gridCol w:w="4298"/>
        <w:gridCol w:w="4075"/>
      </w:tblGrid>
      <w:tr w:rsidR="007A3C8E" w:rsidTr="00CF0050">
        <w:trPr>
          <w:trHeight w:val="818"/>
        </w:trPr>
        <w:tc>
          <w:tcPr>
            <w:tcW w:w="1906" w:type="dxa"/>
            <w:vAlign w:val="center"/>
          </w:tcPr>
          <w:p w:rsidR="007A3C8E" w:rsidRPr="003F07DC" w:rsidRDefault="007A3C8E" w:rsidP="002548AC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8373" w:type="dxa"/>
            <w:gridSpan w:val="2"/>
            <w:vAlign w:val="center"/>
          </w:tcPr>
          <w:p w:rsidR="007A3C8E" w:rsidRDefault="007A3C8E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7A3C8E" w:rsidTr="007A3C8E">
        <w:tc>
          <w:tcPr>
            <w:tcW w:w="1906" w:type="dxa"/>
            <w:vAlign w:val="center"/>
          </w:tcPr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7A3C8E" w:rsidRPr="00A725E7" w:rsidRDefault="007A3C8E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4075" w:type="dxa"/>
          </w:tcPr>
          <w:p w:rsidR="007A3C8E" w:rsidRPr="00A725E7" w:rsidRDefault="007A3C8E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</w:tr>
      <w:tr w:rsidR="007A3C8E" w:rsidTr="007A3C8E">
        <w:tc>
          <w:tcPr>
            <w:tcW w:w="1906" w:type="dxa"/>
            <w:vAlign w:val="center"/>
          </w:tcPr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ЩУР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7A3C8E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2929CF"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7A3C8E" w:rsidRPr="002334A2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7A3C8E"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="007A3C8E"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="007A3C8E"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7A3C8E"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7A3C8E"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="007A3C8E"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  <w:p w:rsidR="007A3C8E" w:rsidRPr="002334A2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Default="007A3C8E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  <w:p w:rsidR="002929CF" w:rsidRPr="002334A2" w:rsidRDefault="002929CF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2929CF" w:rsidRDefault="007A3C8E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ЩО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  <w:p w:rsidR="007A3C8E" w:rsidRPr="00A725E7" w:rsidRDefault="007A3C8E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ЩУР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ЩУ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ЩО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2: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Pr="00A725E7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1: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3)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 __________</w:t>
            </w:r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 = __________</w:t>
            </w:r>
            <w:proofErr w:type="gramEnd"/>
          </w:p>
          <w:p w:rsidR="002929CF" w:rsidRPr="002334A2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из (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) = __________</w:t>
            </w:r>
          </w:p>
          <w:p w:rsidR="007A3C8E" w:rsidRPr="00A725E7" w:rsidRDefault="007A3C8E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C8E" w:rsidTr="007A3C8E">
        <w:tc>
          <w:tcPr>
            <w:tcW w:w="1906" w:type="dxa"/>
            <w:vAlign w:val="center"/>
          </w:tcPr>
          <w:p w:rsidR="007A3C8E" w:rsidRPr="00A725E7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725E7">
              <w:rPr>
                <w:rFonts w:ascii="Times New Roman" w:hAnsi="Times New Roman"/>
                <w:sz w:val="20"/>
                <w:szCs w:val="20"/>
              </w:rPr>
              <w:t>Металлосвязь</w:t>
            </w:r>
            <w:proofErr w:type="spellEnd"/>
          </w:p>
        </w:tc>
        <w:tc>
          <w:tcPr>
            <w:tcW w:w="4298" w:type="dxa"/>
          </w:tcPr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3C8E" w:rsidRPr="00A725E7" w:rsidRDefault="007A3C8E" w:rsidP="007A3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7A3C8E" w:rsidRPr="00A725E7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E7" w:rsidRPr="002334A2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4A2">
        <w:rPr>
          <w:rFonts w:ascii="Times New Roman" w:hAnsi="Times New Roman"/>
          <w:b/>
          <w:sz w:val="24"/>
          <w:szCs w:val="24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DF2CB2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314" w:type="dxa"/>
        <w:tblLook w:val="04A0"/>
      </w:tblPr>
      <w:tblGrid>
        <w:gridCol w:w="5211"/>
        <w:gridCol w:w="5103"/>
      </w:tblGrid>
      <w:tr w:rsidR="005B3AFC" w:rsidRPr="00A725E7" w:rsidTr="005B3AFC">
        <w:tc>
          <w:tcPr>
            <w:tcW w:w="5211" w:type="dxa"/>
          </w:tcPr>
          <w:p w:rsidR="005B3AFC" w:rsidRPr="00A725E7" w:rsidRDefault="005B3AFC" w:rsidP="00237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1</w:t>
            </w:r>
          </w:p>
        </w:tc>
        <w:tc>
          <w:tcPr>
            <w:tcW w:w="5103" w:type="dxa"/>
          </w:tcPr>
          <w:p w:rsidR="005B3AFC" w:rsidRPr="00A725E7" w:rsidRDefault="005B3AFC" w:rsidP="00237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Попытка № 2</w:t>
            </w:r>
          </w:p>
        </w:tc>
      </w:tr>
      <w:tr w:rsidR="005B3AFC" w:rsidRPr="00A725E7" w:rsidTr="005B3AFC">
        <w:tc>
          <w:tcPr>
            <w:tcW w:w="5211" w:type="dxa"/>
          </w:tcPr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_____________________</w:t>
            </w:r>
          </w:p>
        </w:tc>
        <w:tc>
          <w:tcPr>
            <w:tcW w:w="5103" w:type="dxa"/>
          </w:tcPr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B3AF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_____________________</w:t>
            </w:r>
          </w:p>
        </w:tc>
      </w:tr>
    </w:tbl>
    <w:p w:rsidR="00DF2CB2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26DB" w:rsidRDefault="007A3C8E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Указаны все точки подлежащие заземлению  ДА/НЕТ:  ________</w:t>
      </w:r>
    </w:p>
    <w:p w:rsidR="00F626DB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725E7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попытка</w:t>
      </w:r>
    </w:p>
    <w:p w:rsidR="00F626DB" w:rsidRPr="00F626DB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314" w:type="dxa"/>
        <w:tblLook w:val="04A0"/>
      </w:tblPr>
      <w:tblGrid>
        <w:gridCol w:w="5353"/>
        <w:gridCol w:w="4961"/>
      </w:tblGrid>
      <w:tr w:rsidR="003F07DC" w:rsidRPr="009F008A" w:rsidTr="003F07DC">
        <w:trPr>
          <w:trHeight w:val="370"/>
        </w:trPr>
        <w:tc>
          <w:tcPr>
            <w:tcW w:w="5353" w:type="dxa"/>
          </w:tcPr>
          <w:p w:rsidR="003F07DC" w:rsidRPr="009F008A" w:rsidRDefault="003F07DC" w:rsidP="002548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4961" w:type="dxa"/>
          </w:tcPr>
          <w:p w:rsidR="003F07DC" w:rsidRPr="009F008A" w:rsidRDefault="003F07DC" w:rsidP="002548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</w:tr>
      <w:tr w:rsidR="003F07DC" w:rsidRPr="009F008A" w:rsidTr="003F07DC">
        <w:trPr>
          <w:trHeight w:val="371"/>
        </w:trPr>
        <w:tc>
          <w:tcPr>
            <w:tcW w:w="5353" w:type="dxa"/>
          </w:tcPr>
          <w:p w:rsidR="003F07DC" w:rsidRPr="009F008A" w:rsidRDefault="003F07DC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3F07DC" w:rsidRPr="009F008A" w:rsidRDefault="003F07DC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626DB" w:rsidRDefault="00F626DB" w:rsidP="00F6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Pr="009F008A" w:rsidRDefault="00F626DB" w:rsidP="00F6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Вторая попытка</w:t>
      </w:r>
    </w:p>
    <w:tbl>
      <w:tblPr>
        <w:tblStyle w:val="ad"/>
        <w:tblpPr w:leftFromText="180" w:rightFromText="180" w:vertAnchor="text" w:horzAnchor="margin" w:tblpY="337"/>
        <w:tblW w:w="10314" w:type="dxa"/>
        <w:tblLook w:val="04A0"/>
      </w:tblPr>
      <w:tblGrid>
        <w:gridCol w:w="5353"/>
        <w:gridCol w:w="4961"/>
      </w:tblGrid>
      <w:tr w:rsidR="00F626DB" w:rsidRPr="009F008A" w:rsidTr="00F626DB">
        <w:trPr>
          <w:trHeight w:val="370"/>
        </w:trPr>
        <w:tc>
          <w:tcPr>
            <w:tcW w:w="5353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  <w:tc>
          <w:tcPr>
            <w:tcW w:w="4961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F008A">
              <w:rPr>
                <w:rFonts w:ascii="Times New Roman" w:hAnsi="Times New Roman"/>
                <w:szCs w:val="24"/>
              </w:rPr>
              <w:t>Эксперт</w:t>
            </w:r>
            <w:proofErr w:type="gramStart"/>
            <w:r w:rsidRPr="009F008A">
              <w:rPr>
                <w:rFonts w:ascii="Times New Roman" w:hAnsi="Times New Roman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/ ФИО/подпись</w:t>
            </w:r>
          </w:p>
        </w:tc>
      </w:tr>
      <w:tr w:rsidR="00F626DB" w:rsidRPr="009F008A" w:rsidTr="00F626DB">
        <w:trPr>
          <w:trHeight w:val="371"/>
        </w:trPr>
        <w:tc>
          <w:tcPr>
            <w:tcW w:w="5353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</w:tcPr>
          <w:p w:rsidR="00F626DB" w:rsidRPr="009F008A" w:rsidRDefault="00F626DB" w:rsidP="00F626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725E7" w:rsidRDefault="00A725E7" w:rsidP="002334A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A725E7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112" w:rsidRDefault="00456112">
      <w:r>
        <w:separator/>
      </w:r>
    </w:p>
  </w:endnote>
  <w:endnote w:type="continuationSeparator" w:id="1">
    <w:p w:rsidR="00456112" w:rsidRDefault="0045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8E3998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8E399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2530" type="#_x0000_t202" style="position:absolute;margin-left:30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8E3998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600B76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10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252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112" w:rsidRDefault="00456112">
      <w:r>
        <w:separator/>
      </w:r>
    </w:p>
  </w:footnote>
  <w:footnote w:type="continuationSeparator" w:id="1">
    <w:p w:rsidR="00456112" w:rsidRDefault="00456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747" w:type="dxa"/>
            </w:tcPr>
            <w:p w:rsidR="00B961BC" w:rsidRDefault="00FE5357" w:rsidP="00FE5357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E5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II Региональный</w:t>
              </w:r>
              <w:r w:rsidR="006151AB" w:rsidRPr="00FE5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чемпионат </w:t>
              </w:r>
              <w:proofErr w:type="spellStart"/>
              <w:r w:rsidR="006151AB" w:rsidRPr="00FE5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Worldskills</w:t>
              </w:r>
              <w:proofErr w:type="spellEnd"/>
              <w:r w:rsidR="006151AB" w:rsidRPr="00FE5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, </w:t>
              </w:r>
              <w:r w:rsidRPr="00FE5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Мурманская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282" w:type="dxa"/>
            </w:tcPr>
            <w:p w:rsidR="00B961BC" w:rsidRPr="00676937" w:rsidRDefault="00B961BC" w:rsidP="006151AB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6151A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901B4"/>
    <w:rsid w:val="00097404"/>
    <w:rsid w:val="000A78F8"/>
    <w:rsid w:val="000B0530"/>
    <w:rsid w:val="000B53F4"/>
    <w:rsid w:val="000C2846"/>
    <w:rsid w:val="000D23B6"/>
    <w:rsid w:val="000D6816"/>
    <w:rsid w:val="000F5F3F"/>
    <w:rsid w:val="001006C4"/>
    <w:rsid w:val="00106219"/>
    <w:rsid w:val="001315F9"/>
    <w:rsid w:val="00144597"/>
    <w:rsid w:val="001505C6"/>
    <w:rsid w:val="001E17D7"/>
    <w:rsid w:val="001E2B77"/>
    <w:rsid w:val="00204EA0"/>
    <w:rsid w:val="00211139"/>
    <w:rsid w:val="00211BFC"/>
    <w:rsid w:val="002176C5"/>
    <w:rsid w:val="0022405A"/>
    <w:rsid w:val="002334A2"/>
    <w:rsid w:val="00240A7B"/>
    <w:rsid w:val="002548AC"/>
    <w:rsid w:val="002929CF"/>
    <w:rsid w:val="002B0559"/>
    <w:rsid w:val="002C1E51"/>
    <w:rsid w:val="002D0BA4"/>
    <w:rsid w:val="0035067A"/>
    <w:rsid w:val="00350BEF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56112"/>
    <w:rsid w:val="00476D40"/>
    <w:rsid w:val="004A4239"/>
    <w:rsid w:val="004E0F04"/>
    <w:rsid w:val="004E38DC"/>
    <w:rsid w:val="004E4D4E"/>
    <w:rsid w:val="005204AB"/>
    <w:rsid w:val="00523C41"/>
    <w:rsid w:val="00525B49"/>
    <w:rsid w:val="005430BC"/>
    <w:rsid w:val="00571A57"/>
    <w:rsid w:val="0057283F"/>
    <w:rsid w:val="0057423F"/>
    <w:rsid w:val="0058499E"/>
    <w:rsid w:val="005929F6"/>
    <w:rsid w:val="005A7422"/>
    <w:rsid w:val="005B3AFC"/>
    <w:rsid w:val="005E46CC"/>
    <w:rsid w:val="005E51CA"/>
    <w:rsid w:val="00600385"/>
    <w:rsid w:val="00600B76"/>
    <w:rsid w:val="00601155"/>
    <w:rsid w:val="00601510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B595E"/>
    <w:rsid w:val="006C5C44"/>
    <w:rsid w:val="006E1059"/>
    <w:rsid w:val="00721023"/>
    <w:rsid w:val="0075575E"/>
    <w:rsid w:val="007557F6"/>
    <w:rsid w:val="007A3C8E"/>
    <w:rsid w:val="007B2E66"/>
    <w:rsid w:val="007B33D5"/>
    <w:rsid w:val="007B7F02"/>
    <w:rsid w:val="007C2CE2"/>
    <w:rsid w:val="007C4015"/>
    <w:rsid w:val="007E4D24"/>
    <w:rsid w:val="007E73A4"/>
    <w:rsid w:val="0081178A"/>
    <w:rsid w:val="00816CA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E3998"/>
    <w:rsid w:val="009212C1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D22C3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22D8"/>
    <w:rsid w:val="00C13566"/>
    <w:rsid w:val="00C270D6"/>
    <w:rsid w:val="00C31230"/>
    <w:rsid w:val="00C43CE3"/>
    <w:rsid w:val="00C609DD"/>
    <w:rsid w:val="00C76E2D"/>
    <w:rsid w:val="00C82188"/>
    <w:rsid w:val="00C90429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52A06"/>
    <w:rsid w:val="00D53FB0"/>
    <w:rsid w:val="00D85DD1"/>
    <w:rsid w:val="00D97F3F"/>
    <w:rsid w:val="00DA2533"/>
    <w:rsid w:val="00DD1F7B"/>
    <w:rsid w:val="00DF16BA"/>
    <w:rsid w:val="00DF2CB2"/>
    <w:rsid w:val="00E03A2B"/>
    <w:rsid w:val="00E05BA9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F17569"/>
    <w:rsid w:val="00F21D63"/>
    <w:rsid w:val="00F23D71"/>
    <w:rsid w:val="00F350D5"/>
    <w:rsid w:val="00F626DB"/>
    <w:rsid w:val="00F674C3"/>
    <w:rsid w:val="00F96F9E"/>
    <w:rsid w:val="00FC1A2B"/>
    <w:rsid w:val="00FC2E00"/>
    <w:rsid w:val="00FE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1E58F8"/>
    <w:rsid w:val="00251939"/>
    <w:rsid w:val="0034238E"/>
    <w:rsid w:val="003E6404"/>
    <w:rsid w:val="004053D0"/>
    <w:rsid w:val="0041101E"/>
    <w:rsid w:val="00503DE0"/>
    <w:rsid w:val="00573180"/>
    <w:rsid w:val="00590DAE"/>
    <w:rsid w:val="00643800"/>
    <w:rsid w:val="00665228"/>
    <w:rsid w:val="006B4F34"/>
    <w:rsid w:val="0081085A"/>
    <w:rsid w:val="00983C1E"/>
    <w:rsid w:val="00BA0125"/>
    <w:rsid w:val="00BF18B8"/>
    <w:rsid w:val="00C40ACD"/>
    <w:rsid w:val="00DC71C3"/>
    <w:rsid w:val="00E4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66A227-AEEC-4BD7-A680-12DD332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Национальный чемпионат Worldskills, МО</vt:lpstr>
    </vt:vector>
  </TitlesOfParts>
  <Company>MoBIL GROUP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Региональный чемпионат Worldskills, Мурманская область</dc:title>
  <dc:creator>Технический департамент WSR</dc:creator>
  <cp:lastModifiedBy>Admin</cp:lastModifiedBy>
  <cp:revision>2</cp:revision>
  <cp:lastPrinted>2015-04-01T04:11:00Z</cp:lastPrinted>
  <dcterms:created xsi:type="dcterms:W3CDTF">2016-11-21T14:09:00Z</dcterms:created>
  <dcterms:modified xsi:type="dcterms:W3CDTF">2016-11-21T14:09:00Z</dcterms:modified>
</cp:coreProperties>
</file>