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40" w:rsidRDefault="00A53640" w:rsidP="00A53640">
      <w:pPr>
        <w:pStyle w:val="a6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9401175" cy="3352800"/>
            <wp:effectExtent l="19050" t="0" r="9525" b="0"/>
            <wp:docPr id="5" name="Рисунок 5" descr="C:\Users\Admin\YandexDisk\03_WorldSkills\WSR_JS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YandexDisk\03_WorldSkills\WSR_JS\схема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11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640" w:rsidRPr="00A53640" w:rsidRDefault="00A53640" w:rsidP="00A53640">
      <w:pPr>
        <w:rPr>
          <w:lang w:val="en-US"/>
        </w:rPr>
      </w:pPr>
    </w:p>
    <w:p w:rsidR="00A53640" w:rsidRPr="00A53640" w:rsidRDefault="00A53640" w:rsidP="00A53640">
      <w:pPr>
        <w:rPr>
          <w:lang w:val="en-US"/>
        </w:rPr>
      </w:pPr>
    </w:p>
    <w:p w:rsidR="00A53640" w:rsidRDefault="00A53640" w:rsidP="00A53640">
      <w:pPr>
        <w:rPr>
          <w:lang w:val="en-US"/>
        </w:rPr>
      </w:pPr>
    </w:p>
    <w:p w:rsidR="00A53640" w:rsidRPr="00A53640" w:rsidRDefault="00A53640" w:rsidP="00A53640">
      <w:pPr>
        <w:tabs>
          <w:tab w:val="left" w:pos="6225"/>
        </w:tabs>
        <w:rPr>
          <w:rFonts w:ascii="GOST type A" w:hAnsi="GOST type A"/>
          <w:sz w:val="36"/>
          <w:szCs w:val="36"/>
        </w:rPr>
      </w:pPr>
      <w:r>
        <w:rPr>
          <w:lang w:val="en-US"/>
        </w:rPr>
        <w:tab/>
      </w:r>
      <w:r w:rsidRPr="00A53640">
        <w:rPr>
          <w:rFonts w:ascii="GOST type A" w:hAnsi="GOST type A"/>
          <w:sz w:val="36"/>
          <w:szCs w:val="36"/>
        </w:rPr>
        <w:t>Стенды располагаются в северной части фойе</w:t>
      </w:r>
    </w:p>
    <w:p w:rsidR="00A53640" w:rsidRPr="00A53640" w:rsidRDefault="00A53640" w:rsidP="00A53640"/>
    <w:p w:rsidR="00000000" w:rsidRPr="00A53640" w:rsidRDefault="00B97CC1" w:rsidP="00A53640">
      <w:pPr>
        <w:sectPr w:rsidR="00000000" w:rsidRPr="00A53640">
          <w:headerReference w:type="default" r:id="rId7"/>
          <w:pgSz w:w="16840" w:h="11907" w:orient="landscape" w:code="9"/>
          <w:pgMar w:top="1418" w:right="538" w:bottom="568" w:left="1418" w:header="284" w:footer="284" w:gutter="0"/>
          <w:cols w:space="720"/>
        </w:sectPr>
      </w:pPr>
    </w:p>
    <w:p w:rsidR="00000000" w:rsidRPr="00A53640" w:rsidRDefault="00B97CC1">
      <w:pPr>
        <w:pStyle w:val="a6"/>
        <w:sectPr w:rsidR="00000000" w:rsidRPr="00A53640">
          <w:headerReference w:type="default" r:id="rId8"/>
          <w:pgSz w:w="11907" w:h="16840" w:code="9"/>
          <w:pgMar w:top="709" w:right="567" w:bottom="1418" w:left="1560" w:header="284" w:footer="284" w:gutter="0"/>
          <w:cols w:space="720"/>
        </w:sectPr>
      </w:pPr>
    </w:p>
    <w:p w:rsidR="00A53640" w:rsidRPr="00A53640" w:rsidRDefault="00A53640">
      <w:pPr>
        <w:pStyle w:val="a6"/>
      </w:pPr>
    </w:p>
    <w:sectPr w:rsidR="00A53640" w:rsidRPr="00A53640">
      <w:headerReference w:type="default" r:id="rId9"/>
      <w:pgSz w:w="11907" w:h="16840" w:code="9"/>
      <w:pgMar w:top="851" w:right="567" w:bottom="1134" w:left="1418" w:header="284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CC1" w:rsidRDefault="00B97CC1">
      <w:r>
        <w:separator/>
      </w:r>
    </w:p>
  </w:endnote>
  <w:endnote w:type="continuationSeparator" w:id="1">
    <w:p w:rsidR="00B97CC1" w:rsidRDefault="00B97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panose1 w:val="02010401010003040203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CC1" w:rsidRDefault="00B97CC1">
      <w:r>
        <w:separator/>
      </w:r>
    </w:p>
  </w:footnote>
  <w:footnote w:type="continuationSeparator" w:id="1">
    <w:p w:rsidR="00B97CC1" w:rsidRDefault="00B97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7CC1">
    <w:pPr>
      <w:pStyle w:val="a4"/>
    </w:pPr>
    <w:r>
      <w:rPr>
        <w:noProof/>
        <w:sz w:val="20"/>
      </w:rPr>
      <w:pict>
        <v:group id="_x0000_s2559" style="position:absolute;left:0;text-align:left;margin-left:14.2pt;margin-top:28.35pt;width:813.55pt;height:553.2pt;z-index:-251658240;mso-position-horizontal-relative:page;mso-position-vertical-relative:page" coordorigin="284,567" coordsize="16271,11064" wrapcoords="-20 -29 -20 21629 21640 21629 21640 1054 10870 907 10870 -29 -20 -29" o:allowincell="f">
          <v:group id="_x0000_s2560" style="position:absolute;left:284;top:1141;width:16271;height:10490" coordorigin="712,453" coordsize="15752,10490" o:allowincell="f">
            <v:rect id="_x0000_s2561" style="position:absolute;left:717;top:455;width:15747;height:10488" strokeweight="2pt"/>
            <v:group id="_x0000_s2562" style="position:absolute;left:712;top:453;width:853;height:10489" coordorigin="1562,867" coordsize="853,10489">
              <v:group id="_x0000_s2563" style="position:absolute;left:1562;top:867;width:853;height:3685" coordorigin="4633,2692" coordsize="853,3685">
                <v:group id="_x0000_s2564" style="position:absolute;left:4633;top:3146;width:849;height:567" coordorigin="6084,6656" coordsize="849,56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2565" type="#_x0000_t202" style="position:absolute;left:6650;top:6656;width:283;height:567" strokeweight="2pt">
                    <v:textbox style="layout-flow:vertical;mso-next-textbox:#_x0000_s2565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  <v:shape id="_x0000_s2566" type="#_x0000_t202" style="position:absolute;left:6084;top:6656;width:283;height:567" strokeweight="2pt">
                    <v:textbox style="layout-flow:vertical;mso-next-textbox:#_x0000_s2566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Лист</w:t>
                          </w:r>
                        </w:p>
                      </w:txbxContent>
                    </v:textbox>
                  </v:shape>
                  <v:shape id="_x0000_s2567" type="#_x0000_t202" style="position:absolute;left:6367;top:6656;width:283;height:567" strokeweight="2pt">
                    <v:textbox style="layout-flow:vertical;mso-next-textbox:#_x0000_s2567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</v:group>
                <v:group id="_x0000_s2568" style="position:absolute;left:4633;top:4960;width:853;height:850" coordorigin="7825,5034" coordsize="853,850">
                  <v:shape id="_x0000_s2569" type="#_x0000_t202" style="position:absolute;left:7825;top:5034;width:283;height:850" strokeweight="2pt">
                    <v:textbox style="layout-flow:vertical;mso-next-textbox:#_x0000_s2569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Подп.</w:t>
                          </w:r>
                        </w:p>
                      </w:txbxContent>
                    </v:textbox>
                  </v:shape>
                  <v:shape id="_x0000_s2570" type="#_x0000_t202" style="position:absolute;left:8112;top:5034;width:283;height:850" strokeweight="2pt">
                    <v:textbox style="layout-flow:vertical;mso-next-textbox:#_x0000_s2570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  <v:shape id="_x0000_s2571" type="#_x0000_t202" style="position:absolute;left:8395;top:5034;width:283;height:850" strokeweight="2pt">
                    <v:textbox style="layout-flow:vertical;mso-next-textbox:#_x0000_s2571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</v:group>
                <v:group id="_x0000_s2572" style="position:absolute;left:4633;top:3713;width:849;height:1247" coordorigin="6976,2924" coordsize="849,1247">
                  <v:shape id="_x0000_s2573" type="#_x0000_t202" style="position:absolute;left:6976;top:2924;width:283;height:1247" strokeweight="2pt">
                    <v:textbox style="layout-flow:vertical;mso-next-textbox:#_x0000_s2573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№ докум.</w:t>
                          </w:r>
                        </w:p>
                      </w:txbxContent>
                    </v:textbox>
                  </v:shape>
                  <v:shape id="_x0000_s2574" type="#_x0000_t202" style="position:absolute;left:7259;top:2924;width:283;height:1247" strokeweight="2pt">
                    <v:textbox style="layout-flow:vertical;mso-next-textbox:#_x0000_s2574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  <v:shape id="_x0000_s2575" type="#_x0000_t202" style="position:absolute;left:7542;top:2924;width:283;height:1247" strokeweight="2pt">
                    <v:textbox style="layout-flow:vertical;mso-next-textbox:#_x0000_s2575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</v:group>
                <v:group id="_x0000_s2576" style="position:absolute;left:4633;top:5810;width:849;height:567" coordorigin="10874,7059" coordsize="849,567">
                  <v:shape id="_x0000_s2577" type="#_x0000_t202" style="position:absolute;left:10874;top:7059;width:283;height:567" strokeweight="2pt">
                    <v:textbox style="layout-flow:vertical;mso-next-textbox:#_x0000_s2577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Дата</w:t>
                          </w:r>
                        </w:p>
                      </w:txbxContent>
                    </v:textbox>
                  </v:shape>
                  <v:shape id="_x0000_s2578" type="#_x0000_t202" style="position:absolute;left:11157;top:7059;width:283;height:567" strokeweight="2pt">
                    <v:textbox style="layout-flow:vertical;mso-next-textbox:#_x0000_s2578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  <v:shape id="_x0000_s2579" type="#_x0000_t202" style="position:absolute;left:11440;top:7059;width:283;height:567" strokeweight="2pt">
                    <v:textbox style="layout-flow:vertical;mso-next-textbox:#_x0000_s2579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</v:group>
                <v:group id="_x0000_s2580" style="position:absolute;left:4633;top:2692;width:849;height:454" coordorigin="5807,8124" coordsize="849,454">
                  <v:shape id="_x0000_s2581" type="#_x0000_t202" style="position:absolute;left:5807;top:8124;width:283;height:454" strokeweight="2pt">
                    <v:textbox style="layout-flow:vertical;mso-next-textbox:#_x0000_s2581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  <w:r>
                            <w:rPr>
                              <w:noProof w:val="0"/>
                            </w:rPr>
                            <w:t>Изм.</w:t>
                          </w:r>
                        </w:p>
                      </w:txbxContent>
                    </v:textbox>
                  </v:shape>
                  <v:shape id="_x0000_s2582" type="#_x0000_t202" style="position:absolute;left:6090;top:8124;width:283;height:454" strokeweight="2pt">
                    <v:textbox style="layout-flow:vertical;mso-next-textbox:#_x0000_s2582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  <v:shape id="_x0000_s2583" type="#_x0000_t202" style="position:absolute;left:6373;top:8124;width:283;height:454" strokeweight="2pt">
                    <v:textbox style="layout-flow:vertical;mso-next-textbox:#_x0000_s2583" inset="0,0,0,0">
                      <w:txbxContent>
                        <w:p w:rsidR="00000000" w:rsidRDefault="00B97CC1">
                          <w:pPr>
                            <w:pStyle w:val="a3"/>
                            <w:rPr>
                              <w:noProof w:val="0"/>
                            </w:rPr>
                          </w:pPr>
                        </w:p>
                      </w:txbxContent>
                    </v:textbox>
                  </v:shape>
                </v:group>
              </v:group>
              <v:group id="_x0000_s2584" style="position:absolute;left:1565;top:4552;width:850;height:6804" coordorigin="2856,2012" coordsize="850,6804">
                <v:shape id="_x0000_s2585" type="#_x0000_t202" style="position:absolute;left:3423;top:8249;width:283;height:567" strokeweight="2pt">
                  <v:textbox style="layout-flow:vertical;mso-next-textbox:#_x0000_s2585" inset="0,0,0,0">
                    <w:txbxContent>
                      <w:p w:rsidR="00000000" w:rsidRDefault="00B97CC1">
                        <w:pPr>
                          <w:pStyle w:val="a3"/>
                          <w:rPr>
                            <w:noProof w:val="0"/>
                          </w:rPr>
                        </w:pPr>
                        <w:r>
                          <w:rPr>
                            <w:noProof w:val="0"/>
                          </w:rPr>
                          <w:t>Лист</w:t>
                        </w:r>
                      </w:p>
                    </w:txbxContent>
                  </v:textbox>
                </v:shape>
                <v:shape id="_x0000_s2586" type="#_x0000_t202" style="position:absolute;left:2856;top:8249;width:567;height:567" strokeweight="2pt">
                  <v:textbox style="layout-flow:vertical;mso-next-textbox:#_x0000_s2586" inset="0,0,0,0">
                    <w:txbxContent>
                      <w:p w:rsidR="00000000" w:rsidRDefault="00B97CC1">
                        <w:pPr>
                          <w:pStyle w:val="a3"/>
                          <w:spacing w:before="120"/>
                          <w:rPr>
                            <w:noProof w:val="0"/>
                            <w:sz w:val="22"/>
                          </w:rPr>
                        </w:pPr>
                        <w:r>
                          <w:rPr>
                            <w:noProof w:val="0"/>
                            <w:sz w:val="22"/>
                          </w:rPr>
                          <w:fldChar w:fldCharType="begin"/>
                        </w:r>
                        <w:r>
                          <w:rPr>
                            <w:noProof w:val="0"/>
                            <w:sz w:val="22"/>
                          </w:rPr>
                          <w:instrText xml:space="preserve"> PAGE  \* MERGEFORMAT </w:instrText>
                        </w:r>
                        <w:r>
                          <w:rPr>
                            <w:noProof w:val="0"/>
                            <w:sz w:val="22"/>
                          </w:rPr>
                          <w:fldChar w:fldCharType="separate"/>
                        </w:r>
                        <w:r w:rsidR="00A53640">
                          <w:rPr>
                            <w:sz w:val="22"/>
                          </w:rPr>
                          <w:t>1</w:t>
                        </w:r>
                        <w:r>
                          <w:rPr>
                            <w:noProof w:val="0"/>
                            <w:sz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shape id="_x0000_s2587" type="#_x0000_t202" style="position:absolute;left:2856;top:2012;width:850;height:6236" strokeweight="2pt">
                  <v:textbox style="layout-flow:vertical;mso-next-textbox:#_x0000_s2587" inset="0,0,0,0">
                    <w:txbxContent>
                      <w:p w:rsidR="00000000" w:rsidRPr="00A53640" w:rsidRDefault="00A53640">
                        <w:pPr>
                          <w:pStyle w:val="a3"/>
                          <w:spacing w:before="160"/>
                          <w:rPr>
                            <w:rFonts w:ascii="GOST type A" w:hAnsi="GOST type A"/>
                            <w:noProof w:val="0"/>
                            <w:sz w:val="24"/>
                            <w:szCs w:val="24"/>
                          </w:rPr>
                        </w:pPr>
                        <w:r w:rsidRPr="00A53640">
                          <w:rPr>
                            <w:rFonts w:ascii="GOST type A" w:hAnsi="GOST type A"/>
                            <w:noProof w:val="0"/>
                            <w:sz w:val="24"/>
                            <w:szCs w:val="24"/>
                          </w:rPr>
                          <w:t xml:space="preserve">Соревнования </w:t>
                        </w:r>
                        <w:r w:rsidRPr="00A53640">
                          <w:rPr>
                            <w:rFonts w:ascii="GOST type A" w:hAnsi="GOST type A"/>
                            <w:noProof w:val="0"/>
                            <w:sz w:val="24"/>
                            <w:szCs w:val="24"/>
                            <w:lang w:val="en-US"/>
                          </w:rPr>
                          <w:t>JuniorSkills</w:t>
                        </w:r>
                        <w:r w:rsidRPr="00A53640">
                          <w:rPr>
                            <w:rFonts w:ascii="GOST type A" w:hAnsi="GOST type A"/>
                            <w:noProof w:val="0"/>
                            <w:sz w:val="24"/>
                            <w:szCs w:val="24"/>
                          </w:rPr>
                          <w:t xml:space="preserve"> Чемпионата </w:t>
                        </w:r>
                        <w:r w:rsidRPr="00A53640">
                          <w:rPr>
                            <w:rFonts w:ascii="GOST type A" w:hAnsi="GOST type A"/>
                            <w:noProof w:val="0"/>
                            <w:sz w:val="24"/>
                            <w:szCs w:val="24"/>
                            <w:lang w:val="en-US"/>
                          </w:rPr>
                          <w:t>WorldSkills</w:t>
                        </w:r>
                        <w:r w:rsidRPr="00A53640">
                          <w:rPr>
                            <w:rFonts w:ascii="GOST type A" w:hAnsi="GOST type A"/>
                            <w:noProof w:val="0"/>
                            <w:sz w:val="24"/>
                            <w:szCs w:val="24"/>
                          </w:rPr>
                          <w:t xml:space="preserve"> Мурманской области</w:t>
                        </w:r>
                        <w:r>
                          <w:rPr>
                            <w:rFonts w:ascii="GOST type A" w:hAnsi="GOST type A"/>
                            <w:noProof w:val="0"/>
                            <w:sz w:val="24"/>
                            <w:szCs w:val="24"/>
                          </w:rPr>
                          <w:t xml:space="preserve"> по компетенции Электромонтаж</w:t>
                        </w:r>
                        <w:r w:rsidRPr="00A53640">
                          <w:rPr>
                            <w:rFonts w:ascii="GOST type A" w:hAnsi="GOST type A"/>
                            <w:noProof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v:group>
          </v:group>
          <v:group id="_x0000_s2588" style="position:absolute;left:284;top:567;width:8138;height:566" coordorigin="2717,5802" coordsize="8222,566" o:allowincell="f">
            <v:group id="_x0000_s2589" style="position:absolute;left:2717;top:5802;width:1417;height:566" coordorigin="3716,3810" coordsize="1417,566">
              <v:shape id="_x0000_s2590" type="#_x0000_t202" style="position:absolute;left:3716;top:3810;width:1417;height:283" strokeweight="2.5pt">
                <v:textbox style="mso-next-textbox:#_x0000_s2590" inset="0,0,0,0">
                  <w:txbxContent>
                    <w:p w:rsidR="00000000" w:rsidRDefault="00B97CC1">
                      <w:pPr>
                        <w:pStyle w:val="a3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Инв № подл</w:t>
                      </w:r>
                    </w:p>
                  </w:txbxContent>
                </v:textbox>
              </v:shape>
              <v:shape id="_x0000_s2591" type="#_x0000_t202" style="position:absolute;left:3716;top:4093;width:1417;height:283" strokeweight="2.5pt">
                <v:textbox style="mso-next-textbox:#_x0000_s2591" inset="0,0,0,0">
                  <w:txbxContent>
                    <w:p w:rsidR="00000000" w:rsidRDefault="00B97CC1">
                      <w:pPr>
                        <w:pStyle w:val="a3"/>
                      </w:pPr>
                    </w:p>
                  </w:txbxContent>
                </v:textbox>
              </v:shape>
            </v:group>
            <v:group id="_x0000_s2592" style="position:absolute;left:6118;top:5802;width:1417;height:566" coordorigin="5373,3096" coordsize="1417,566">
              <v:shape id="_x0000_s2593" type="#_x0000_t202" style="position:absolute;left:5373;top:3096;width:1417;height:283" strokeweight="2.5pt">
                <v:textbox style="mso-next-textbox:#_x0000_s2593" inset="0,0,0,0">
                  <w:txbxContent>
                    <w:p w:rsidR="00000000" w:rsidRDefault="00B97CC1">
                      <w:pPr>
                        <w:pStyle w:val="a3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Взам. инв. №</w:t>
                      </w:r>
                    </w:p>
                  </w:txbxContent>
                </v:textbox>
              </v:shape>
              <v:shape id="_x0000_s2594" type="#_x0000_t202" style="position:absolute;left:5373;top:3379;width:1417;height:283" strokeweight="2.5pt">
                <v:textbox style="mso-next-textbox:#_x0000_s2594" inset="0,0,0,0">
                  <w:txbxContent>
                    <w:p w:rsidR="00000000" w:rsidRDefault="00B97CC1">
                      <w:pPr>
                        <w:pStyle w:val="a3"/>
                      </w:pPr>
                    </w:p>
                  </w:txbxContent>
                </v:textbox>
              </v:shape>
            </v:group>
            <v:group id="_x0000_s2595" style="position:absolute;left:7538;top:5802;width:1417;height:566" coordorigin="6131,4376" coordsize="1417,566">
              <v:shape id="_x0000_s2596" type="#_x0000_t202" style="position:absolute;left:6131;top:4376;width:1417;height:283" strokeweight="2.5pt">
                <v:textbox style="mso-next-textbox:#_x0000_s2596" inset="0,0,0,0">
                  <w:txbxContent>
                    <w:p w:rsidR="00000000" w:rsidRDefault="00B97CC1">
                      <w:pPr>
                        <w:pStyle w:val="a3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Инв. № дубл.</w:t>
                      </w:r>
                    </w:p>
                  </w:txbxContent>
                </v:textbox>
              </v:shape>
              <v:shape id="_x0000_s2597" type="#_x0000_t202" style="position:absolute;left:6131;top:4659;width:1417;height:283" strokeweight="2.5pt">
                <v:textbox style="mso-next-textbox:#_x0000_s2597" inset="0,0,0,0">
                  <w:txbxContent>
                    <w:p w:rsidR="00000000" w:rsidRDefault="00B97CC1">
                      <w:pPr>
                        <w:pStyle w:val="a3"/>
                      </w:pPr>
                    </w:p>
                  </w:txbxContent>
                </v:textbox>
              </v:shape>
            </v:group>
            <v:group id="_x0000_s2598" style="position:absolute;left:4134;top:5802;width:1984;height:566" coordorigin="4134,5802" coordsize="1984,566">
              <v:shape id="_x0000_s2599" type="#_x0000_t202" style="position:absolute;left:4134;top:5802;width:1984;height:283" strokeweight="2.5pt">
                <v:textbox style="mso-next-textbox:#_x0000_s2599" inset="0,0,0,0">
                  <w:txbxContent>
                    <w:p w:rsidR="00000000" w:rsidRDefault="00B97CC1">
                      <w:pPr>
                        <w:pStyle w:val="a3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Подп. и дата</w:t>
                      </w:r>
                    </w:p>
                  </w:txbxContent>
                </v:textbox>
              </v:shape>
              <v:shape id="_x0000_s2600" type="#_x0000_t202" style="position:absolute;left:4134;top:6085;width:1984;height:283" strokeweight="2.5pt">
                <v:textbox style="mso-next-textbox:#_x0000_s2600" inset="0,0,0,0">
                  <w:txbxContent>
                    <w:p w:rsidR="00000000" w:rsidRDefault="00B97CC1">
                      <w:pPr>
                        <w:pStyle w:val="a3"/>
                      </w:pPr>
                    </w:p>
                  </w:txbxContent>
                </v:textbox>
              </v:shape>
            </v:group>
            <v:group id="_x0000_s2601" style="position:absolute;left:8955;top:5802;width:1984;height:566" coordorigin="7957,5802" coordsize="1984,566">
              <v:shape id="_x0000_s2602" type="#_x0000_t202" style="position:absolute;left:7957;top:6085;width:1984;height:283" strokeweight="2.5pt">
                <v:textbox style="mso-next-textbox:#_x0000_s2602" inset="0,0,0,0">
                  <w:txbxContent>
                    <w:p w:rsidR="00000000" w:rsidRDefault="00B97CC1">
                      <w:pPr>
                        <w:pStyle w:val="a3"/>
                      </w:pPr>
                    </w:p>
                  </w:txbxContent>
                </v:textbox>
              </v:shape>
              <v:shape id="_x0000_s2603" type="#_x0000_t202" style="position:absolute;left:7957;top:5802;width:1984;height:283" strokeweight="2.5pt">
                <v:textbox style="mso-next-textbox:#_x0000_s2603" inset="0,0,0,0">
                  <w:txbxContent>
                    <w:p w:rsidR="00000000" w:rsidRDefault="00B97CC1">
                      <w:pPr>
                        <w:pStyle w:val="a3"/>
                        <w:rPr>
                          <w:noProof w:val="0"/>
                        </w:rPr>
                      </w:pPr>
                      <w:r>
                        <w:rPr>
                          <w:noProof w:val="0"/>
                        </w:rPr>
                        <w:t>Подп. и дата</w:t>
                      </w:r>
                    </w:p>
                  </w:txbxContent>
                </v:textbox>
              </v:shape>
            </v:group>
          </v:group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Pr="00A53640" w:rsidRDefault="00B97CC1" w:rsidP="00A536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97C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  <o:shapelayout v:ext="edit">
      <o:idmap v:ext="edit" data="2,7"/>
    </o:shapelayout>
  </w:hdrShapeDefaults>
  <w:footnotePr>
    <w:footnote w:id="0"/>
    <w:footnote w:id="1"/>
  </w:footnotePr>
  <w:endnotePr>
    <w:endnote w:id="0"/>
    <w:endnote w:id="1"/>
  </w:endnotePr>
  <w:compat/>
  <w:rsids>
    <w:rsidRoot w:val="00B97CC1"/>
    <w:rsid w:val="00A53640"/>
    <w:rsid w:val="00B9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,3,4,5,6,8,9"/>
      <o:regrouptable v:ext="edit">
        <o:entry new="1" old="0"/>
        <o:entry new="2" old="0"/>
        <o:entry new="3" old="2"/>
        <o:entry new="4" old="3"/>
        <o:entry new="5" old="0"/>
        <o:entry new="6" old="5"/>
        <o:entry new="7" old="0"/>
        <o:entry new="8" old="0"/>
        <o:entry new="9" old="8"/>
        <o:entry new="10" old="0"/>
        <o:entry new="11" old="0"/>
        <o:entry new="12" old="0"/>
        <o:entry new="13" old="0"/>
        <o:entry new="14" old="13"/>
        <o:entry new="15" old="0"/>
        <o:entry new="16" old="15"/>
        <o:entry new="17" old="15"/>
        <o:entry new="18" old="16"/>
        <o:entry new="19" old="18"/>
        <o:entry new="20" old="18"/>
        <o:entry new="21" old="19"/>
        <o:entry new="22" old="16"/>
        <o:entry new="23" old="22"/>
        <o:entry new="24" old="0"/>
        <o:entry new="25" old="0"/>
        <o:entry new="26" old="0"/>
        <o:entry new="27" old="26"/>
        <o:entry new="28" old="0"/>
        <o:entry new="29" old="28"/>
        <o:entry new="30" old="28"/>
        <o:entry new="31" old="28"/>
        <o:entry new="32" old="28"/>
        <o:entry new="33" old="28"/>
        <o:entry new="34" old="28"/>
        <o:entry new="35" old="28"/>
        <o:entry new="36" old="28"/>
        <o:entry new="37" old="28"/>
        <o:entry new="38" old="28"/>
        <o:entry new="39" old="28"/>
        <o:entry new="40" old="28"/>
        <o:entry new="41" old="29"/>
        <o:entry new="42" old="29"/>
        <o:entry new="43" old="29"/>
        <o:entry new="44" old="29"/>
        <o:entry new="45" old="29"/>
        <o:entry new="46" old="30"/>
        <o:entry new="47" old="30"/>
        <o:entry new="48" old="30"/>
        <o:entry new="49" old="30"/>
        <o:entry new="50" old="30"/>
        <o:entry new="51" old="31"/>
        <o:entry new="52" old="31"/>
        <o:entry new="53" old="31"/>
        <o:entry new="54" old="31"/>
        <o:entry new="55" old="31"/>
        <o:entry new="56" old="32"/>
        <o:entry new="57" old="32"/>
        <o:entry new="58" old="32"/>
        <o:entry new="59" old="32"/>
        <o:entry new="60" old="32"/>
        <o:entry new="61" old="33"/>
        <o:entry new="62" old="33"/>
        <o:entry new="63" old="33"/>
        <o:entry new="64" old="33"/>
        <o:entry new="65" old="33"/>
        <o:entry new="66" old="0"/>
        <o:entry new="67" old="0"/>
        <o:entry new="68" old="67"/>
        <o:entry new="69" old="68"/>
        <o:entry new="70" old="69"/>
        <o:entry new="71" old="68"/>
        <o:entry new="72" old="71"/>
        <o:entry new="73" old="0"/>
        <o:entry new="74" old="0"/>
        <o:entry new="75" old="74"/>
        <o:entry new="76" old="0"/>
        <o:entry new="77" old="0"/>
        <o:entry new="78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rFonts w:ascii="ГОСТ тип А" w:hAnsi="ГОСТ тип А"/>
      <w:i/>
      <w:sz w:val="28"/>
    </w:rPr>
  </w:style>
  <w:style w:type="paragraph" w:styleId="1">
    <w:name w:val="heading 1"/>
    <w:basedOn w:val="a"/>
    <w:next w:val="a"/>
    <w:qFormat/>
    <w:pPr>
      <w:keepNext/>
      <w:pageBreakBefore/>
      <w:suppressAutoHyphens/>
      <w:spacing w:before="120" w:after="240"/>
      <w:jc w:val="left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suppressAutoHyphens/>
      <w:spacing w:before="120" w:after="120"/>
      <w:jc w:val="left"/>
      <w:outlineLvl w:val="1"/>
    </w:pPr>
    <w:rPr>
      <w:rFonts w:cs="Arial"/>
      <w:b/>
      <w:bCs/>
      <w:iCs/>
      <w:sz w:val="32"/>
      <w:szCs w:val="28"/>
    </w:rPr>
  </w:style>
  <w:style w:type="paragraph" w:styleId="3">
    <w:name w:val="heading 3"/>
    <w:basedOn w:val="a"/>
    <w:next w:val="a"/>
    <w:qFormat/>
    <w:pPr>
      <w:keepNext/>
      <w:suppressAutoHyphens/>
      <w:spacing w:before="120" w:after="60"/>
      <w:jc w:val="left"/>
      <w:outlineLvl w:val="2"/>
    </w:pPr>
    <w:rPr>
      <w:rFonts w:cs="Arial"/>
      <w:b/>
      <w:bCs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тамп"/>
    <w:basedOn w:val="a"/>
    <w:pPr>
      <w:jc w:val="center"/>
    </w:pPr>
    <w:rPr>
      <w:noProof/>
      <w:sz w:val="18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pPr>
      <w:ind w:firstLine="709"/>
    </w:pPr>
  </w:style>
  <w:style w:type="paragraph" w:customStyle="1" w:styleId="a7">
    <w:name w:val="Формула"/>
    <w:basedOn w:val="a"/>
    <w:next w:val="a"/>
    <w:pPr>
      <w:spacing w:before="60" w:after="60"/>
      <w:ind w:left="567"/>
    </w:pPr>
  </w:style>
  <w:style w:type="paragraph" w:styleId="a8">
    <w:name w:val="caption"/>
    <w:basedOn w:val="a"/>
    <w:next w:val="a"/>
    <w:qFormat/>
    <w:pPr>
      <w:spacing w:before="120" w:after="120"/>
      <w:jc w:val="center"/>
    </w:pPr>
    <w:rPr>
      <w:b/>
      <w:bCs/>
      <w:sz w:val="24"/>
    </w:rPr>
  </w:style>
  <w:style w:type="paragraph" w:customStyle="1" w:styleId="a9">
    <w:name w:val="Таблица"/>
    <w:basedOn w:val="a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Local\Temp\Shablon_GOST-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Shablon_GOST-1</Template>
  <TotalTime>4</TotalTime>
  <Pages>3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для создания отчетов по ГОСТу</vt:lpstr>
    </vt:vector>
  </TitlesOfParts>
  <Company>Авиационная корпорация "Рубин"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для создания отчетов по ГОСТу</dc:title>
  <dc:creator>Admin</dc:creator>
  <cp:lastModifiedBy>Admin</cp:lastModifiedBy>
  <cp:revision>1</cp:revision>
  <dcterms:created xsi:type="dcterms:W3CDTF">2016-02-01T08:45:00Z</dcterms:created>
  <dcterms:modified xsi:type="dcterms:W3CDTF">2016-02-01T08:49:00Z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омер документа">
    <vt:lpwstr>XXX-XXX-XXXX</vt:lpwstr>
  </property>
</Properties>
</file>